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46261" w14:textId="77777777" w:rsidR="00746122" w:rsidRDefault="00746122" w:rsidP="003C12F1">
      <w:pPr>
        <w:ind w:left="180" w:right="225"/>
        <w:rPr>
          <w:rFonts w:ascii="Arial" w:hAnsi="Arial" w:cs="Arial"/>
          <w:i/>
          <w:color w:val="000000" w:themeColor="text1"/>
        </w:rPr>
      </w:pPr>
      <w:r>
        <w:rPr>
          <w:rFonts w:ascii="Arial" w:hAnsi="Arial" w:cs="Arial"/>
          <w:i/>
          <w:noProof/>
          <w:color w:val="000000" w:themeColor="text1"/>
        </w:rPr>
        <w:drawing>
          <wp:inline distT="0" distB="0" distL="0" distR="0" wp14:anchorId="32BBD5A8" wp14:editId="6B0053DD">
            <wp:extent cx="3291840" cy="57150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ite-noLogo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91840" cy="5715000"/>
                    </a:xfrm>
                    <a:prstGeom prst="rect">
                      <a:avLst/>
                    </a:prstGeom>
                  </pic:spPr>
                </pic:pic>
              </a:graphicData>
            </a:graphic>
          </wp:inline>
        </w:drawing>
      </w:r>
      <w:r>
        <w:rPr>
          <w:rFonts w:ascii="Arial" w:hAnsi="Arial" w:cs="Arial"/>
          <w:i/>
          <w:color w:val="000000" w:themeColor="text1"/>
        </w:rPr>
        <w:t xml:space="preserve"> </w:t>
      </w:r>
    </w:p>
    <w:p w14:paraId="185ED658" w14:textId="77777777" w:rsidR="00F227E5" w:rsidRDefault="00F227E5" w:rsidP="00746122">
      <w:pPr>
        <w:ind w:left="180" w:right="540"/>
        <w:rPr>
          <w:rFonts w:ascii="Arial" w:hAnsi="Arial" w:cs="Arial"/>
          <w:b/>
          <w:color w:val="000000" w:themeColor="text1"/>
        </w:rPr>
      </w:pPr>
    </w:p>
    <w:p w14:paraId="09519CCD" w14:textId="77777777" w:rsidR="00F227E5" w:rsidRDefault="00F227E5" w:rsidP="00746122">
      <w:pPr>
        <w:ind w:left="180" w:right="540"/>
        <w:rPr>
          <w:rFonts w:ascii="Arial" w:hAnsi="Arial" w:cs="Arial"/>
          <w:b/>
          <w:color w:val="000000" w:themeColor="text1"/>
        </w:rPr>
      </w:pPr>
    </w:p>
    <w:p w14:paraId="1AF92C1B" w14:textId="77777777" w:rsidR="00937C5B" w:rsidRPr="00F227E5" w:rsidRDefault="00937C5B" w:rsidP="00F227E5">
      <w:pPr>
        <w:ind w:left="180" w:right="810"/>
        <w:rPr>
          <w:rFonts w:ascii="Arial" w:hAnsi="Arial" w:cs="Arial"/>
          <w:b/>
          <w:color w:val="000000" w:themeColor="text1"/>
        </w:rPr>
      </w:pPr>
      <w:r w:rsidRPr="00F227E5">
        <w:rPr>
          <w:rFonts w:ascii="Arial" w:hAnsi="Arial" w:cs="Arial"/>
          <w:b/>
          <w:color w:val="000000" w:themeColor="text1"/>
        </w:rPr>
        <w:t xml:space="preserve">Peninsula Art League invites you to join us at the opening reception of our 11th Annual Open Juried Exhibition. This year’s show features works by 90 artists from across the nation, representing a variety of media. Many of these artists will be available to discuss their work at the reception and opening. </w:t>
      </w:r>
    </w:p>
    <w:p w14:paraId="641DD429" w14:textId="77777777" w:rsidR="00937C5B" w:rsidRPr="00F227E5" w:rsidRDefault="00937C5B" w:rsidP="00F227E5">
      <w:pPr>
        <w:ind w:left="180" w:right="810"/>
        <w:rPr>
          <w:rFonts w:ascii="Arial" w:hAnsi="Arial" w:cs="Arial"/>
          <w:b/>
          <w:color w:val="000000" w:themeColor="text1"/>
        </w:rPr>
      </w:pPr>
      <w:r w:rsidRPr="00F227E5">
        <w:rPr>
          <w:rFonts w:ascii="Arial" w:hAnsi="Arial" w:cs="Arial"/>
          <w:b/>
          <w:color w:val="000000" w:themeColor="text1"/>
        </w:rPr>
        <w:t xml:space="preserve">We are especially excited </w:t>
      </w:r>
      <w:r w:rsidR="003B496E">
        <w:rPr>
          <w:rFonts w:ascii="Arial" w:hAnsi="Arial" w:cs="Arial"/>
          <w:b/>
          <w:color w:val="000000" w:themeColor="text1"/>
        </w:rPr>
        <w:t>to be</w:t>
      </w:r>
      <w:r w:rsidRPr="00F227E5">
        <w:rPr>
          <w:rFonts w:ascii="Arial" w:hAnsi="Arial" w:cs="Arial"/>
          <w:b/>
          <w:color w:val="000000" w:themeColor="text1"/>
        </w:rPr>
        <w:t xml:space="preserve"> partnering with the Harbor History Museum and extend </w:t>
      </w:r>
      <w:r w:rsidR="00F227E5">
        <w:rPr>
          <w:rFonts w:ascii="Arial" w:hAnsi="Arial" w:cs="Arial"/>
          <w:b/>
          <w:color w:val="000000" w:themeColor="text1"/>
        </w:rPr>
        <w:t xml:space="preserve">a </w:t>
      </w:r>
      <w:r w:rsidRPr="00F227E5">
        <w:rPr>
          <w:rFonts w:ascii="Arial" w:hAnsi="Arial" w:cs="Arial"/>
          <w:b/>
          <w:color w:val="000000" w:themeColor="text1"/>
        </w:rPr>
        <w:t>special thank</w:t>
      </w:r>
      <w:r w:rsidR="003B496E">
        <w:rPr>
          <w:rFonts w:ascii="Arial" w:hAnsi="Arial" w:cs="Arial"/>
          <w:b/>
          <w:color w:val="000000" w:themeColor="text1"/>
        </w:rPr>
        <w:t xml:space="preserve"> you</w:t>
      </w:r>
      <w:r w:rsidRPr="00F227E5">
        <w:rPr>
          <w:rFonts w:ascii="Arial" w:hAnsi="Arial" w:cs="Arial"/>
          <w:b/>
          <w:color w:val="000000" w:themeColor="text1"/>
        </w:rPr>
        <w:t xml:space="preserve"> to Joe Garcia, this year's juror</w:t>
      </w:r>
      <w:r w:rsidR="003B496E">
        <w:rPr>
          <w:rFonts w:ascii="Arial" w:hAnsi="Arial" w:cs="Arial"/>
          <w:b/>
          <w:color w:val="000000" w:themeColor="text1"/>
        </w:rPr>
        <w:t>. Thanks, also,</w:t>
      </w:r>
      <w:r w:rsidRPr="00F227E5">
        <w:rPr>
          <w:rFonts w:ascii="Arial" w:hAnsi="Arial" w:cs="Arial"/>
          <w:b/>
          <w:color w:val="000000" w:themeColor="text1"/>
        </w:rPr>
        <w:t xml:space="preserve"> </w:t>
      </w:r>
      <w:bookmarkStart w:id="0" w:name="_GoBack"/>
      <w:bookmarkEnd w:id="0"/>
      <w:r w:rsidRPr="00F227E5">
        <w:rPr>
          <w:rFonts w:ascii="Arial" w:hAnsi="Arial" w:cs="Arial"/>
          <w:b/>
          <w:color w:val="000000" w:themeColor="text1"/>
        </w:rPr>
        <w:t xml:space="preserve">to Peninsula Retirement Residence for very graciously hosting our juror and catering the Opening Reception. </w:t>
      </w:r>
    </w:p>
    <w:p w14:paraId="67610641" w14:textId="77777777" w:rsidR="00937C5B" w:rsidRPr="00F227E5" w:rsidRDefault="00937C5B" w:rsidP="00F227E5">
      <w:pPr>
        <w:ind w:left="180" w:right="810"/>
        <w:rPr>
          <w:rFonts w:ascii="Arial" w:hAnsi="Arial" w:cs="Arial"/>
          <w:b/>
          <w:color w:val="000000" w:themeColor="text1"/>
        </w:rPr>
      </w:pPr>
      <w:r w:rsidRPr="00F227E5">
        <w:rPr>
          <w:rFonts w:ascii="Arial" w:hAnsi="Arial" w:cs="Arial"/>
          <w:b/>
          <w:color w:val="000000" w:themeColor="text1"/>
        </w:rPr>
        <w:t>We sincerely hope that you will be able to join us in this celebration of the arts.</w:t>
      </w:r>
    </w:p>
    <w:p w14:paraId="1039D1E5" w14:textId="77777777" w:rsidR="00937C5B" w:rsidRPr="00F227E5" w:rsidRDefault="00937C5B" w:rsidP="00F227E5">
      <w:pPr>
        <w:ind w:left="180" w:right="900"/>
        <w:jc w:val="center"/>
        <w:rPr>
          <w:rFonts w:ascii="Arial" w:hAnsi="Arial" w:cs="Arial"/>
          <w:b/>
          <w:color w:val="000000" w:themeColor="text1"/>
        </w:rPr>
      </w:pPr>
      <w:r w:rsidRPr="00F227E5">
        <w:rPr>
          <w:rFonts w:ascii="Arial" w:hAnsi="Arial" w:cs="Arial"/>
          <w:b/>
          <w:color w:val="000000" w:themeColor="text1"/>
        </w:rPr>
        <w:t>Open Show Co-chairs</w:t>
      </w:r>
    </w:p>
    <w:p w14:paraId="1535EF59" w14:textId="77777777" w:rsidR="00937C5B" w:rsidRPr="00F227E5" w:rsidRDefault="00937C5B" w:rsidP="00F227E5">
      <w:pPr>
        <w:ind w:left="720" w:right="900"/>
        <w:jc w:val="center"/>
        <w:rPr>
          <w:rFonts w:ascii="Arial" w:hAnsi="Arial" w:cs="Arial"/>
          <w:b/>
          <w:color w:val="000000" w:themeColor="text1"/>
        </w:rPr>
      </w:pPr>
      <w:r w:rsidRPr="00F227E5">
        <w:rPr>
          <w:rFonts w:ascii="Arial" w:hAnsi="Arial" w:cs="Arial"/>
          <w:b/>
          <w:color w:val="000000" w:themeColor="text1"/>
        </w:rPr>
        <w:t>Sheila Anderson and Karen Wilsey</w:t>
      </w:r>
    </w:p>
    <w:p w14:paraId="512BE2CD" w14:textId="77777777" w:rsidR="00937C5B" w:rsidRPr="00746122" w:rsidRDefault="00937C5B" w:rsidP="00746122">
      <w:pPr>
        <w:ind w:left="180" w:right="540"/>
        <w:rPr>
          <w:rFonts w:ascii="Bradley Hand ITC" w:hAnsi="Bradley Hand ITC" w:cs="Arial"/>
          <w:b/>
          <w:color w:val="000000" w:themeColor="text1"/>
        </w:rPr>
      </w:pPr>
    </w:p>
    <w:p w14:paraId="1BA8B887" w14:textId="77777777" w:rsidR="00F74A79" w:rsidRPr="00937C5B" w:rsidRDefault="00F74A79" w:rsidP="00937C5B">
      <w:pPr>
        <w:ind w:left="180"/>
        <w:jc w:val="center"/>
        <w:rPr>
          <w:rFonts w:ascii="Arial" w:hAnsi="Arial" w:cs="Arial"/>
          <w:i/>
          <w:color w:val="000000" w:themeColor="text1"/>
        </w:rPr>
      </w:pPr>
    </w:p>
    <w:sectPr w:rsidR="00F74A79" w:rsidRPr="00937C5B" w:rsidSect="00F227E5">
      <w:pgSz w:w="15120" w:h="10440" w:orient="landscape" w:code="7"/>
      <w:pgMar w:top="720" w:right="990" w:bottom="720" w:left="1620" w:header="720" w:footer="720" w:gutter="0"/>
      <w:cols w:num="2" w:space="45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Bradley Hand ITC">
    <w:altName w:val="Zapfino"/>
    <w:charset w:val="00"/>
    <w:family w:val="script"/>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A54ED4"/>
    <w:rsid w:val="00042A26"/>
    <w:rsid w:val="00193551"/>
    <w:rsid w:val="003B496E"/>
    <w:rsid w:val="003C12F1"/>
    <w:rsid w:val="0040181B"/>
    <w:rsid w:val="004444B8"/>
    <w:rsid w:val="00592458"/>
    <w:rsid w:val="005D3901"/>
    <w:rsid w:val="00632E31"/>
    <w:rsid w:val="0068363F"/>
    <w:rsid w:val="00746122"/>
    <w:rsid w:val="0075076D"/>
    <w:rsid w:val="007C2FB8"/>
    <w:rsid w:val="00937C5B"/>
    <w:rsid w:val="00961015"/>
    <w:rsid w:val="009E238C"/>
    <w:rsid w:val="00A54ED4"/>
    <w:rsid w:val="00D642D8"/>
    <w:rsid w:val="00E3435E"/>
    <w:rsid w:val="00EA54A0"/>
    <w:rsid w:val="00F227E5"/>
    <w:rsid w:val="00F74A79"/>
    <w:rsid w:val="00F801D8"/>
    <w:rsid w:val="00F938EB"/>
    <w:rsid w:val="00FD6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C6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5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C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C5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C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C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106</Words>
  <Characters>608</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dc:creator>
  <cp:lastModifiedBy>Charlee  Glock-Jackson</cp:lastModifiedBy>
  <cp:revision>3</cp:revision>
  <cp:lastPrinted>2013-07-31T05:20:00Z</cp:lastPrinted>
  <dcterms:created xsi:type="dcterms:W3CDTF">2013-08-26T16:50:00Z</dcterms:created>
  <dcterms:modified xsi:type="dcterms:W3CDTF">2013-08-26T18:57:00Z</dcterms:modified>
</cp:coreProperties>
</file>