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810"/>
          <w:tab w:val="center" w:leader="none" w:pos="8370"/>
        </w:tabs>
        <w:jc w:val="center"/>
        <w:rPr/>
      </w:pPr>
      <w:r w:rsidDel="00000000" w:rsidR="00000000" w:rsidRPr="00000000">
        <w:rPr/>
        <w:drawing>
          <wp:inline distB="114300" distT="114300" distL="114300" distR="114300">
            <wp:extent cx="4186238" cy="14229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186238" cy="14229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810"/>
          <w:tab w:val="center" w:leader="none" w:pos="8370"/>
        </w:tabs>
        <w:jc w:val="center"/>
        <w:rPr/>
      </w:pPr>
      <w:r w:rsidDel="00000000" w:rsidR="00000000" w:rsidRPr="00000000">
        <w:rPr>
          <w:rtl w:val="0"/>
        </w:rPr>
        <w:t xml:space="preserve">PRESS RELEASE</w:t>
      </w:r>
    </w:p>
    <w:p w:rsidR="00000000" w:rsidDel="00000000" w:rsidP="00000000" w:rsidRDefault="00000000" w:rsidRPr="00000000" w14:paraId="00000003">
      <w:pPr>
        <w:tabs>
          <w:tab w:val="left" w:leader="none" w:pos="810"/>
          <w:tab w:val="center" w:leader="none" w:pos="8370"/>
        </w:tabs>
        <w:jc w:val="center"/>
        <w:rPr>
          <w:vertAlign w:val="baseline"/>
        </w:rPr>
      </w:pPr>
      <w:r w:rsidDel="00000000" w:rsidR="00000000" w:rsidRPr="00000000">
        <w:rPr>
          <w:vertAlign w:val="baseline"/>
          <w:rtl w:val="0"/>
        </w:rPr>
        <w:t xml:space="preserve">FOR IMMEDIATE</w:t>
      </w:r>
      <w:r w:rsidDel="00000000" w:rsidR="00000000" w:rsidRPr="00000000">
        <w:rPr>
          <w:vertAlign w:val="baseline"/>
          <w:rtl w:val="0"/>
        </w:rPr>
        <w:t xml:space="preserve"> RELEASE: </w:t>
      </w:r>
      <w:r w:rsidDel="00000000" w:rsidR="00000000" w:rsidRPr="00000000">
        <w:rPr>
          <w:rtl w:val="0"/>
        </w:rPr>
        <w:t xml:space="preserve">January 2, 2025</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center" w:leader="none" w:pos="8370"/>
          <w:tab w:val="left" w:leader="none" w:pos="990"/>
        </w:tabs>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center" w:leader="none" w:pos="8370"/>
          <w:tab w:val="left" w:leader="none" w:pos="990"/>
        </w:tabs>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Contact:</w:t>
        <w:tab/>
      </w:r>
      <w:r w:rsidDel="00000000" w:rsidR="00000000" w:rsidRPr="00000000">
        <w:rPr>
          <w:rtl w:val="0"/>
        </w:rPr>
        <w:t xml:space="preserve">Rylie Latham</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color w:val="444444"/>
          <w:highlight w:val="white"/>
          <w:rtl w:val="0"/>
        </w:rPr>
        <w:t xml:space="preserve">(253) 661-1444</w:t>
      </w:r>
      <w:r w:rsidDel="00000000" w:rsidR="00000000" w:rsidRPr="00000000">
        <w:rPr>
          <w:i w:val="0"/>
          <w:smallCaps w:val="1"/>
          <w:strike w:val="0"/>
          <w:color w:val="000000"/>
          <w:sz w:val="22"/>
          <w:szCs w:val="22"/>
          <w:u w:val="none"/>
          <w:shd w:fill="auto" w:val="clear"/>
          <w:vertAlign w:val="baseline"/>
          <w:rtl w:val="0"/>
        </w:rPr>
        <w:t xml:space="preserve">; </w:t>
      </w:r>
      <w:r w:rsidDel="00000000" w:rsidR="00000000" w:rsidRPr="00000000">
        <w:rPr>
          <w:color w:val="000000"/>
          <w:u w:val="none"/>
          <w:rtl w:val="0"/>
        </w:rPr>
        <w:t xml:space="preserve">rylie@centerstagetheare.com</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center" w:leader="none" w:pos="8370"/>
        </w:tabs>
        <w:spacing w:after="0" w:before="0" w:line="240" w:lineRule="auto"/>
        <w:ind w:left="0" w:right="0" w:firstLine="0"/>
        <w:jc w:val="left"/>
        <w:rPr>
          <w:b w:val="1"/>
          <w:i w:val="0"/>
          <w:smallCaps w:val="1"/>
          <w:strike w:val="0"/>
          <w:color w:val="0000ff"/>
          <w:sz w:val="22"/>
          <w:szCs w:val="22"/>
          <w:u w:val="singl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More Info &amp; Tickets:</w:t>
      </w:r>
      <w:r w:rsidDel="00000000" w:rsidR="00000000" w:rsidRPr="00000000">
        <w:rPr>
          <w:i w:val="0"/>
          <w:smallCaps w:val="0"/>
          <w:strike w:val="0"/>
          <w:color w:val="000000"/>
          <w:sz w:val="22"/>
          <w:szCs w:val="22"/>
          <w:u w:val="none"/>
          <w:shd w:fill="auto" w:val="clear"/>
          <w:vertAlign w:val="baseline"/>
          <w:rtl w:val="0"/>
        </w:rPr>
        <w:t xml:space="preserve"> </w:t>
      </w:r>
      <w:hyperlink r:id="rId7">
        <w:r w:rsidDel="00000000" w:rsidR="00000000" w:rsidRPr="00000000">
          <w:rPr>
            <w:i w:val="0"/>
            <w:smallCaps w:val="0"/>
            <w:strike w:val="0"/>
            <w:color w:val="0000ff"/>
            <w:sz w:val="22"/>
            <w:szCs w:val="22"/>
            <w:u w:val="single"/>
            <w:shd w:fill="auto" w:val="clear"/>
            <w:vertAlign w:val="baseline"/>
            <w:rtl w:val="0"/>
          </w:rPr>
          <w:t xml:space="preserve">www.Centerstage</w:t>
        </w:r>
      </w:hyperlink>
      <w:hyperlink r:id="rId8">
        <w:r w:rsidDel="00000000" w:rsidR="00000000" w:rsidRPr="00000000">
          <w:rPr>
            <w:color w:val="0000ff"/>
            <w:u w:val="single"/>
            <w:rtl w:val="0"/>
          </w:rPr>
          <w:t xml:space="preserve">T</w:t>
        </w:r>
      </w:hyperlink>
      <w:hyperlink r:id="rId9">
        <w:r w:rsidDel="00000000" w:rsidR="00000000" w:rsidRPr="00000000">
          <w:rPr>
            <w:i w:val="0"/>
            <w:smallCaps w:val="0"/>
            <w:strike w:val="0"/>
            <w:color w:val="0000ff"/>
            <w:sz w:val="22"/>
            <w:szCs w:val="22"/>
            <w:u w:val="single"/>
            <w:shd w:fill="auto" w:val="clear"/>
            <w:vertAlign w:val="baseline"/>
            <w:rtl w:val="0"/>
          </w:rPr>
          <w:t xml:space="preserve">heatre.com</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center" w:leader="none" w:pos="8370"/>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spacing w:before="0" w:lineRule="auto"/>
        <w:rPr>
          <w:rFonts w:ascii="Palatino Linotype" w:cs="Palatino Linotype" w:eastAsia="Palatino Linotype" w:hAnsi="Palatino Linotype"/>
          <w:sz w:val="40"/>
          <w:szCs w:val="40"/>
        </w:rPr>
      </w:pPr>
      <w:r w:rsidDel="00000000" w:rsidR="00000000" w:rsidRPr="00000000">
        <w:rPr>
          <w:rFonts w:ascii="Palatino Linotype" w:cs="Palatino Linotype" w:eastAsia="Palatino Linotype" w:hAnsi="Palatino Linotype"/>
          <w:sz w:val="40"/>
          <w:szCs w:val="40"/>
          <w:rtl w:val="0"/>
        </w:rPr>
        <w:t xml:space="preserve">Centerstage is back with their traditional holiday Panto, </w:t>
      </w:r>
      <w:r w:rsidDel="00000000" w:rsidR="00000000" w:rsidRPr="00000000">
        <w:rPr>
          <w:rFonts w:ascii="Palatino Linotype" w:cs="Palatino Linotype" w:eastAsia="Palatino Linotype" w:hAnsi="Palatino Linotype"/>
          <w:i w:val="1"/>
          <w:sz w:val="40"/>
          <w:szCs w:val="40"/>
          <w:rtl w:val="0"/>
        </w:rPr>
        <w:t xml:space="preserve">Miss Holmes!</w:t>
      </w:r>
      <w:r w:rsidDel="00000000" w:rsidR="00000000" w:rsidRPr="00000000">
        <w:rPr>
          <w:rtl w:val="0"/>
        </w:rPr>
      </w:r>
    </w:p>
    <w:p w:rsidR="00000000" w:rsidDel="00000000" w:rsidP="00000000" w:rsidRDefault="00000000" w:rsidRPr="00000000" w14:paraId="00000009">
      <w:pPr>
        <w:pStyle w:val="Heading1"/>
        <w:spacing w:before="0" w:lineRule="auto"/>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0A">
      <w:pPr>
        <w:pStyle w:val="Heading1"/>
        <w:spacing w:before="0" w:lineRule="auto"/>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Written by Christopher M. Walsh</w:t>
      </w:r>
    </w:p>
    <w:p w:rsidR="00000000" w:rsidDel="00000000" w:rsidP="00000000" w:rsidRDefault="00000000" w:rsidRPr="00000000" w14:paraId="0000000B">
      <w:pPr>
        <w:pStyle w:val="Heading1"/>
        <w:spacing w:before="0" w:lineRule="auto"/>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Directed by Angela Bayler</w:t>
      </w:r>
    </w:p>
    <w:p w:rsidR="00000000" w:rsidDel="00000000" w:rsidP="00000000" w:rsidRDefault="00000000" w:rsidRPr="00000000" w14:paraId="0000000C">
      <w:pPr>
        <w:pStyle w:val="Heading1"/>
        <w:spacing w:before="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January 31 – February 23, 2025</w:t>
      </w:r>
    </w:p>
    <w:p w:rsidR="00000000" w:rsidDel="00000000" w:rsidP="00000000" w:rsidRDefault="00000000" w:rsidRPr="00000000" w14:paraId="0000000D">
      <w:pPr>
        <w:pStyle w:val="Heading1"/>
        <w:spacing w:before="0" w:lineRule="auto"/>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rtl w:val="0"/>
        </w:rPr>
        <w:t xml:space="preserve">Fridays and Saturdays at 7:30pm, and Sundays at 2:00pm</w:t>
      </w:r>
      <w:r w:rsidDel="00000000" w:rsidR="00000000" w:rsidRPr="00000000">
        <w:rPr>
          <w:rtl w:val="0"/>
        </w:rPr>
      </w:r>
    </w:p>
    <w:p w:rsidR="00000000" w:rsidDel="00000000" w:rsidP="00000000" w:rsidRDefault="00000000" w:rsidRPr="00000000" w14:paraId="0000000E">
      <w:pPr>
        <w:spacing w:after="0" w:before="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F">
      <w:pPr>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0">
      <w:pPr>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FEDERAL</w:t>
      </w:r>
      <w:r w:rsidDel="00000000" w:rsidR="00000000" w:rsidRPr="00000000">
        <w:rPr>
          <w:b w:val="1"/>
          <w:i w:val="0"/>
          <w:smallCaps w:val="0"/>
          <w:strike w:val="0"/>
          <w:color w:val="000000"/>
          <w:sz w:val="22"/>
          <w:szCs w:val="22"/>
          <w:u w:val="none"/>
          <w:shd w:fill="auto" w:val="clear"/>
          <w:vertAlign w:val="baseline"/>
          <w:rtl w:val="0"/>
        </w:rPr>
        <w:t xml:space="preserve"> WAY, WA</w:t>
      </w:r>
      <w:r w:rsidDel="00000000" w:rsidR="00000000" w:rsidRPr="00000000">
        <w:rPr>
          <w:rtl w:val="0"/>
        </w:rPr>
        <w:t xml:space="preserve">— Join Holmes and Watson on the foggy streets of London as they track a killer whose list of victims seems to be growing, even as the authorities seem unable – or unwilling – to intervene. This twisty, intriguing mystery takes the most iconic detective pairing in literary history and delivers everything you want in a mystery while turning one thing on its head: what if Sherlock and Dr. Watson were women?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i w:val="1"/>
        </w:rPr>
      </w:pPr>
      <w:r w:rsidDel="00000000" w:rsidR="00000000" w:rsidRPr="00000000">
        <w:rPr>
          <w:b w:val="1"/>
          <w:rtl w:val="0"/>
        </w:rPr>
        <w:t xml:space="preserve">Rating:</w:t>
      </w:r>
      <w:r w:rsidDel="00000000" w:rsidR="00000000" w:rsidRPr="00000000">
        <w:rPr>
          <w:rtl w:val="0"/>
        </w:rPr>
        <w:t xml:space="preserve"> </w:t>
      </w:r>
      <w:r w:rsidDel="00000000" w:rsidR="00000000" w:rsidRPr="00000000">
        <w:rPr>
          <w:i w:val="1"/>
          <w:rtl w:val="0"/>
        </w:rPr>
        <w:t xml:space="preserve">Recommended for ages 12 and up due to murder mystery mayhem!</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his production features </w:t>
      </w:r>
      <w:r w:rsidDel="00000000" w:rsidR="00000000" w:rsidRPr="00000000">
        <w:rPr>
          <w:rtl w:val="0"/>
        </w:rPr>
        <w:t xml:space="preserve">local </w:t>
      </w:r>
      <w:r w:rsidDel="00000000" w:rsidR="00000000" w:rsidRPr="00000000">
        <w:rPr>
          <w:i w:val="0"/>
          <w:smallCaps w:val="0"/>
          <w:strike w:val="0"/>
          <w:color w:val="000000"/>
          <w:u w:val="none"/>
          <w:shd w:fill="auto" w:val="clear"/>
          <w:vertAlign w:val="baseline"/>
          <w:rtl w:val="0"/>
        </w:rPr>
        <w:t xml:space="preserve">actors </w:t>
      </w:r>
      <w:r w:rsidDel="00000000" w:rsidR="00000000" w:rsidRPr="00000000">
        <w:rPr>
          <w:b w:val="1"/>
          <w:color w:val="1f1f1f"/>
          <w:highlight w:val="white"/>
          <w:rtl w:val="0"/>
        </w:rPr>
        <w:t xml:space="preserve">Trista Duval</w:t>
      </w:r>
      <w:r w:rsidDel="00000000" w:rsidR="00000000" w:rsidRPr="00000000">
        <w:rPr>
          <w:b w:val="1"/>
          <w:rtl w:val="0"/>
        </w:rPr>
        <w:t xml:space="preserve"> </w:t>
      </w:r>
      <w:r w:rsidDel="00000000" w:rsidR="00000000" w:rsidRPr="00000000">
        <w:rPr>
          <w:i w:val="0"/>
          <w:smallCaps w:val="0"/>
          <w:strike w:val="0"/>
          <w:color w:val="000000"/>
          <w:u w:val="none"/>
          <w:shd w:fill="auto" w:val="clear"/>
          <w:vertAlign w:val="baseline"/>
          <w:rtl w:val="0"/>
        </w:rPr>
        <w:t xml:space="preserve">as </w:t>
      </w:r>
      <w:r w:rsidDel="00000000" w:rsidR="00000000" w:rsidRPr="00000000">
        <w:rPr>
          <w:rtl w:val="0"/>
        </w:rPr>
        <w:t xml:space="preserve">Miss Sherlock Holmes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color w:val="1f1f1f"/>
          <w:highlight w:val="white"/>
          <w:rtl w:val="0"/>
        </w:rPr>
        <w:t xml:space="preserve">Atlas Peek </w:t>
      </w:r>
      <w:r w:rsidDel="00000000" w:rsidR="00000000" w:rsidRPr="00000000">
        <w:rPr>
          <w:i w:val="0"/>
          <w:smallCaps w:val="0"/>
          <w:strike w:val="0"/>
          <w:color w:val="000000"/>
          <w:u w:val="none"/>
          <w:shd w:fill="auto" w:val="clear"/>
          <w:vertAlign w:val="baseline"/>
          <w:rtl w:val="0"/>
        </w:rPr>
        <w:t xml:space="preserve">as </w:t>
      </w:r>
      <w:r w:rsidDel="00000000" w:rsidR="00000000" w:rsidRPr="00000000">
        <w:rPr>
          <w:rtl w:val="0"/>
        </w:rPr>
        <w:t xml:space="preserve">Dr. Dorothy Watson</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color w:val="1f1f1f"/>
          <w:highlight w:val="white"/>
          <w:rtl w:val="0"/>
        </w:rPr>
        <w:t xml:space="preserve">Varun Kainth</w:t>
      </w:r>
      <w:r w:rsidDel="00000000" w:rsidR="00000000" w:rsidRPr="00000000">
        <w:rPr>
          <w:b w:val="1"/>
          <w:rtl w:val="0"/>
        </w:rPr>
        <w:t xml:space="preserve"> </w:t>
      </w:r>
      <w:r w:rsidDel="00000000" w:rsidR="00000000" w:rsidRPr="00000000">
        <w:rPr>
          <w:i w:val="0"/>
          <w:smallCaps w:val="0"/>
          <w:strike w:val="0"/>
          <w:color w:val="000000"/>
          <w:u w:val="none"/>
          <w:shd w:fill="auto" w:val="clear"/>
          <w:vertAlign w:val="baseline"/>
          <w:rtl w:val="0"/>
        </w:rPr>
        <w:t xml:space="preserve">as</w:t>
      </w:r>
      <w:r w:rsidDel="00000000" w:rsidR="00000000" w:rsidRPr="00000000">
        <w:rPr>
          <w:rtl w:val="0"/>
        </w:rPr>
        <w:t xml:space="preserve"> Mycroft Holmes, </w:t>
      </w:r>
      <w:r w:rsidDel="00000000" w:rsidR="00000000" w:rsidRPr="00000000">
        <w:rPr>
          <w:b w:val="1"/>
          <w:color w:val="1f1f1f"/>
          <w:highlight w:val="white"/>
          <w:rtl w:val="0"/>
        </w:rPr>
        <w:t xml:space="preserve">Sally Brady</w:t>
      </w:r>
      <w:r w:rsidDel="00000000" w:rsidR="00000000" w:rsidRPr="00000000">
        <w:rPr>
          <w:b w:val="1"/>
          <w:rtl w:val="0"/>
        </w:rPr>
        <w:t xml:space="preserve"> </w:t>
      </w:r>
      <w:r w:rsidDel="00000000" w:rsidR="00000000" w:rsidRPr="00000000">
        <w:rPr>
          <w:i w:val="0"/>
          <w:smallCaps w:val="0"/>
          <w:strike w:val="0"/>
          <w:color w:val="000000"/>
          <w:u w:val="none"/>
          <w:shd w:fill="auto" w:val="clear"/>
          <w:vertAlign w:val="baseline"/>
          <w:rtl w:val="0"/>
        </w:rPr>
        <w:t xml:space="preserve">as </w:t>
      </w:r>
      <w:r w:rsidDel="00000000" w:rsidR="00000000" w:rsidRPr="00000000">
        <w:rPr>
          <w:rtl w:val="0"/>
        </w:rPr>
        <w:t xml:space="preserve">Eudora Featherstone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color w:val="1f1f1f"/>
          <w:highlight w:val="white"/>
          <w:rtl w:val="0"/>
        </w:rPr>
        <w:t xml:space="preserve">Ben Stahl</w:t>
      </w:r>
      <w:r w:rsidDel="00000000" w:rsidR="00000000" w:rsidRPr="00000000">
        <w:rPr>
          <w:b w:val="1"/>
          <w:rtl w:val="0"/>
        </w:rPr>
        <w:t xml:space="preserve"> </w:t>
      </w:r>
      <w:r w:rsidDel="00000000" w:rsidR="00000000" w:rsidRPr="00000000">
        <w:rPr>
          <w:rtl w:val="0"/>
        </w:rPr>
        <w:t xml:space="preserve">as </w:t>
      </w:r>
      <w:r w:rsidDel="00000000" w:rsidR="00000000" w:rsidRPr="00000000">
        <w:rPr>
          <w:color w:val="1f1f1f"/>
          <w:highlight w:val="white"/>
          <w:rtl w:val="0"/>
        </w:rPr>
        <w:t xml:space="preserve">Reginald Featherstone</w:t>
      </w:r>
      <w:r w:rsidDel="00000000" w:rsidR="00000000" w:rsidRPr="00000000">
        <w:rPr>
          <w:rtl w:val="0"/>
        </w:rPr>
        <w:t xml:space="preserve">, </w:t>
      </w:r>
      <w:r w:rsidDel="00000000" w:rsidR="00000000" w:rsidRPr="00000000">
        <w:rPr>
          <w:b w:val="1"/>
          <w:color w:val="1f1f1f"/>
          <w:highlight w:val="white"/>
          <w:rtl w:val="0"/>
        </w:rPr>
        <w:t xml:space="preserve">Amy Anderson</w:t>
      </w:r>
      <w:r w:rsidDel="00000000" w:rsidR="00000000" w:rsidRPr="00000000">
        <w:rPr>
          <w:b w:val="1"/>
          <w:color w:val="1f1f1f"/>
          <w:highlight w:val="white"/>
          <w:rtl w:val="0"/>
        </w:rPr>
        <w:t xml:space="preserve"> </w:t>
      </w:r>
      <w:r w:rsidDel="00000000" w:rsidR="00000000" w:rsidRPr="00000000">
        <w:rPr>
          <w:color w:val="1f1f1f"/>
          <w:highlight w:val="white"/>
          <w:rtl w:val="0"/>
        </w:rPr>
        <w:t xml:space="preserve">as Mrs. Hudson/Dr. Anderson, </w:t>
      </w:r>
      <w:r w:rsidDel="00000000" w:rsidR="00000000" w:rsidRPr="00000000">
        <w:rPr>
          <w:b w:val="1"/>
          <w:color w:val="1f1f1f"/>
          <w:highlight w:val="white"/>
          <w:rtl w:val="0"/>
        </w:rPr>
        <w:t xml:space="preserve">Sascha Latham </w:t>
      </w:r>
      <w:r w:rsidDel="00000000" w:rsidR="00000000" w:rsidRPr="00000000">
        <w:rPr>
          <w:color w:val="1f1f1f"/>
          <w:highlight w:val="white"/>
          <w:rtl w:val="0"/>
        </w:rPr>
        <w:t xml:space="preserve">as Edwin Greener/Superintendent, </w:t>
      </w:r>
      <w:r w:rsidDel="00000000" w:rsidR="00000000" w:rsidRPr="00000000">
        <w:rPr>
          <w:b w:val="1"/>
          <w:color w:val="1f1f1f"/>
          <w:highlight w:val="white"/>
          <w:rtl w:val="0"/>
        </w:rPr>
        <w:t xml:space="preserve">Tim Takechi </w:t>
      </w:r>
      <w:r w:rsidDel="00000000" w:rsidR="00000000" w:rsidRPr="00000000">
        <w:rPr>
          <w:color w:val="1f1f1f"/>
          <w:highlight w:val="white"/>
          <w:rtl w:val="0"/>
        </w:rPr>
        <w:t xml:space="preserve">as Inspector Lestrade, </w:t>
      </w:r>
      <w:r w:rsidDel="00000000" w:rsidR="00000000" w:rsidRPr="00000000">
        <w:rPr>
          <w:b w:val="1"/>
          <w:color w:val="1f1f1f"/>
          <w:highlight w:val="white"/>
          <w:rtl w:val="0"/>
        </w:rPr>
        <w:t xml:space="preserve">Lesley Gordon </w:t>
      </w:r>
      <w:r w:rsidDel="00000000" w:rsidR="00000000" w:rsidRPr="00000000">
        <w:rPr>
          <w:color w:val="1f1f1f"/>
          <w:highlight w:val="white"/>
          <w:rtl w:val="0"/>
        </w:rPr>
        <w:t xml:space="preserve">as Lizzie Chapman, </w:t>
      </w:r>
      <w:r w:rsidDel="00000000" w:rsidR="00000000" w:rsidRPr="00000000">
        <w:rPr>
          <w:b w:val="1"/>
          <w:color w:val="1f1f1f"/>
          <w:highlight w:val="white"/>
          <w:rtl w:val="0"/>
        </w:rPr>
        <w:t xml:space="preserve">Mathaeus Andersen </w:t>
      </w:r>
      <w:r w:rsidDel="00000000" w:rsidR="00000000" w:rsidRPr="00000000">
        <w:rPr>
          <w:color w:val="1f1f1f"/>
          <w:highlight w:val="white"/>
          <w:rtl w:val="0"/>
        </w:rPr>
        <w:t xml:space="preserve">as Thomas Chapman, </w:t>
      </w:r>
      <w:r w:rsidDel="00000000" w:rsidR="00000000" w:rsidRPr="00000000">
        <w:rPr>
          <w:b w:val="1"/>
          <w:color w:val="1f1f1f"/>
          <w:highlight w:val="white"/>
          <w:rtl w:val="0"/>
        </w:rPr>
        <w:t xml:space="preserve">Van Lang Pham </w:t>
      </w:r>
      <w:r w:rsidDel="00000000" w:rsidR="00000000" w:rsidRPr="00000000">
        <w:rPr>
          <w:color w:val="1f1f1f"/>
          <w:highlight w:val="white"/>
          <w:rtl w:val="0"/>
        </w:rPr>
        <w:t xml:space="preserve">as Michael Stamford, </w:t>
      </w:r>
      <w:r w:rsidDel="00000000" w:rsidR="00000000" w:rsidRPr="00000000">
        <w:rPr>
          <w:b w:val="1"/>
          <w:color w:val="1f1f1f"/>
          <w:highlight w:val="white"/>
          <w:rtl w:val="0"/>
        </w:rPr>
        <w:t xml:space="preserve">Nathan Cardenas </w:t>
      </w:r>
      <w:r w:rsidDel="00000000" w:rsidR="00000000" w:rsidRPr="00000000">
        <w:rPr>
          <w:color w:val="1f1f1f"/>
          <w:highlight w:val="white"/>
          <w:rtl w:val="0"/>
        </w:rPr>
        <w:t xml:space="preserve">as Orderlies/Understudy, and </w:t>
      </w:r>
      <w:r w:rsidDel="00000000" w:rsidR="00000000" w:rsidRPr="00000000">
        <w:rPr>
          <w:b w:val="1"/>
          <w:color w:val="1f1f1f"/>
          <w:highlight w:val="white"/>
          <w:rtl w:val="0"/>
        </w:rPr>
        <w:t xml:space="preserve">Christina Ramirez </w:t>
      </w:r>
      <w:r w:rsidDel="00000000" w:rsidR="00000000" w:rsidRPr="00000000">
        <w:rPr>
          <w:color w:val="1f1f1f"/>
          <w:highlight w:val="white"/>
          <w:rtl w:val="0"/>
        </w:rPr>
        <w:t xml:space="preserve">as Peggy/Martha.</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pPr>
      <w:r w:rsidDel="00000000" w:rsidR="00000000" w:rsidRPr="00000000">
        <w:rPr>
          <w:i w:val="1"/>
          <w:rtl w:val="0"/>
        </w:rPr>
        <w:t xml:space="preserve">Miss Holmes, </w:t>
      </w:r>
      <w:r w:rsidDel="00000000" w:rsidR="00000000" w:rsidRPr="00000000">
        <w:rPr>
          <w:rtl w:val="0"/>
        </w:rPr>
        <w:t xml:space="preserve">is written by the incredible playwright, </w:t>
      </w:r>
      <w:r w:rsidDel="00000000" w:rsidR="00000000" w:rsidRPr="00000000">
        <w:rPr>
          <w:b w:val="1"/>
          <w:rtl w:val="0"/>
        </w:rPr>
        <w:t xml:space="preserve">Christopher M. Walsh,</w:t>
      </w:r>
      <w:r w:rsidDel="00000000" w:rsidR="00000000" w:rsidRPr="00000000">
        <w:rPr>
          <w:rtl w:val="0"/>
        </w:rPr>
        <w:t xml:space="preserve"> </w:t>
      </w:r>
      <w:r w:rsidDel="00000000" w:rsidR="00000000" w:rsidRPr="00000000">
        <w:rPr>
          <w:rtl w:val="0"/>
        </w:rPr>
        <w:t xml:space="preserve"> and is directed</w:t>
      </w:r>
      <w:r w:rsidDel="00000000" w:rsidR="00000000" w:rsidRPr="00000000">
        <w:rPr>
          <w:i w:val="0"/>
          <w:smallCaps w:val="0"/>
          <w:strike w:val="0"/>
          <w:color w:val="000000"/>
          <w:u w:val="none"/>
          <w:shd w:fill="auto" w:val="clear"/>
          <w:vertAlign w:val="baseline"/>
          <w:rtl w:val="0"/>
        </w:rPr>
        <w:t xml:space="preserve"> by, </w:t>
      </w:r>
      <w:r w:rsidDel="00000000" w:rsidR="00000000" w:rsidRPr="00000000">
        <w:rPr>
          <w:rtl w:val="0"/>
        </w:rPr>
        <w:t xml:space="preserve">Centerstage’s Managing Director, </w:t>
      </w:r>
      <w:r w:rsidDel="00000000" w:rsidR="00000000" w:rsidRPr="00000000">
        <w:rPr>
          <w:b w:val="1"/>
          <w:color w:val="1f1f1f"/>
          <w:highlight w:val="white"/>
          <w:rtl w:val="0"/>
        </w:rPr>
        <w:t xml:space="preserve">Angela Bayler</w:t>
      </w:r>
      <w:r w:rsidDel="00000000" w:rsidR="00000000" w:rsidRPr="00000000">
        <w:rPr>
          <w:b w:val="1"/>
          <w:rtl w:val="0"/>
        </w:rPr>
        <w:t xml:space="preserve">. </w:t>
      </w:r>
      <w:r w:rsidDel="00000000" w:rsidR="00000000" w:rsidRPr="00000000">
        <w:rPr>
          <w:b w:val="1"/>
          <w:rtl w:val="0"/>
        </w:rPr>
        <w:t xml:space="preserve">Niclas Olson</w:t>
      </w:r>
      <w:r w:rsidDel="00000000" w:rsidR="00000000" w:rsidRPr="00000000">
        <w:rPr>
          <w:rtl w:val="0"/>
        </w:rPr>
        <w:t xml:space="preserve"> is the tech director and set designer</w:t>
      </w:r>
      <w:r w:rsidDel="00000000" w:rsidR="00000000" w:rsidRPr="00000000">
        <w:rPr>
          <w:color w:val="1f1f1f"/>
          <w:highlight w:val="white"/>
          <w:rtl w:val="0"/>
        </w:rPr>
        <w:t xml:space="preserve">, </w:t>
      </w:r>
      <w:r w:rsidDel="00000000" w:rsidR="00000000" w:rsidRPr="00000000">
        <w:rPr>
          <w:b w:val="1"/>
          <w:color w:val="1f1f1f"/>
          <w:highlight w:val="white"/>
          <w:rtl w:val="0"/>
        </w:rPr>
        <w:t xml:space="preserve">Jacob Viramontes </w:t>
      </w:r>
      <w:r w:rsidDel="00000000" w:rsidR="00000000" w:rsidRPr="00000000">
        <w:rPr>
          <w:color w:val="1f1f1f"/>
          <w:highlight w:val="white"/>
          <w:rtl w:val="0"/>
        </w:rPr>
        <w:t xml:space="preserve">is the</w:t>
      </w:r>
      <w:r w:rsidDel="00000000" w:rsidR="00000000" w:rsidRPr="00000000">
        <w:rPr>
          <w:rtl w:val="0"/>
        </w:rPr>
        <w:t xml:space="preserve"> lighting designer, costumes by </w:t>
      </w:r>
      <w:r w:rsidDel="00000000" w:rsidR="00000000" w:rsidRPr="00000000">
        <w:rPr>
          <w:b w:val="1"/>
          <w:rtl w:val="0"/>
        </w:rPr>
        <w:t xml:space="preserve">Morgan Morgans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props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by </w:t>
      </w:r>
      <w:r w:rsidDel="00000000" w:rsidR="00000000" w:rsidRPr="00000000">
        <w:rPr>
          <w:b w:val="1"/>
          <w:rtl w:val="0"/>
        </w:rPr>
        <w:t xml:space="preserve">Jeffrey Swiney-Weaver</w:t>
      </w:r>
      <w:r w:rsidDel="00000000" w:rsidR="00000000" w:rsidRPr="00000000">
        <w:rPr>
          <w:rtl w:val="0"/>
        </w:rPr>
        <w:t xml:space="preserve">, set dressing is done by </w:t>
      </w:r>
      <w:r w:rsidDel="00000000" w:rsidR="00000000" w:rsidRPr="00000000">
        <w:rPr>
          <w:b w:val="1"/>
          <w:rtl w:val="0"/>
        </w:rPr>
        <w:t xml:space="preserve">Jeff Wallace Jr</w:t>
      </w:r>
      <w:r w:rsidDel="00000000" w:rsidR="00000000" w:rsidRPr="00000000">
        <w:rPr>
          <w:rtl w:val="0"/>
        </w:rPr>
        <w:t xml:space="preserve">, and</w:t>
      </w:r>
      <w:r w:rsidDel="00000000" w:rsidR="00000000" w:rsidRPr="00000000">
        <w:rPr>
          <w:rtl w:val="0"/>
        </w:rPr>
        <w:t xml:space="preserve"> sound by </w:t>
      </w:r>
      <w:r w:rsidDel="00000000" w:rsidR="00000000" w:rsidRPr="00000000">
        <w:rPr>
          <w:b w:val="1"/>
          <w:rtl w:val="0"/>
        </w:rPr>
        <w:t xml:space="preserve">Chelsea </w:t>
      </w:r>
      <w:r w:rsidDel="00000000" w:rsidR="00000000" w:rsidRPr="00000000">
        <w:rPr>
          <w:rtl w:val="0"/>
        </w:rPr>
        <w:t xml:space="preserve">“</w:t>
      </w:r>
      <w:r w:rsidDel="00000000" w:rsidR="00000000" w:rsidRPr="00000000">
        <w:rPr>
          <w:b w:val="1"/>
          <w:rtl w:val="0"/>
        </w:rPr>
        <w:t xml:space="preserve">Mo” Moniz. Chelsea </w:t>
      </w:r>
      <w:r w:rsidDel="00000000" w:rsidR="00000000" w:rsidRPr="00000000">
        <w:rPr>
          <w:rtl w:val="0"/>
        </w:rPr>
        <w:t xml:space="preserve">“</w:t>
      </w:r>
      <w:r w:rsidDel="00000000" w:rsidR="00000000" w:rsidRPr="00000000">
        <w:rPr>
          <w:b w:val="1"/>
          <w:rtl w:val="0"/>
        </w:rPr>
        <w:t xml:space="preserve">Mo” Moniz </w:t>
      </w:r>
      <w:r w:rsidDel="00000000" w:rsidR="00000000" w:rsidRPr="00000000">
        <w:rPr>
          <w:rtl w:val="0"/>
        </w:rPr>
        <w:t xml:space="preserve">also </w:t>
      </w:r>
      <w:r w:rsidDel="00000000" w:rsidR="00000000" w:rsidRPr="00000000">
        <w:rPr>
          <w:i w:val="0"/>
          <w:smallCaps w:val="0"/>
          <w:strike w:val="0"/>
          <w:color w:val="000000"/>
          <w:u w:val="none"/>
          <w:shd w:fill="auto" w:val="clear"/>
          <w:vertAlign w:val="baseline"/>
          <w:rtl w:val="0"/>
        </w:rPr>
        <w:t xml:space="preserve">serves as stage manager</w:t>
      </w:r>
      <w:r w:rsidDel="00000000" w:rsidR="00000000" w:rsidRPr="00000000">
        <w:rPr>
          <w:rtl w:val="0"/>
        </w:rPr>
        <w:t xml:space="preserve">, with</w:t>
      </w:r>
      <w:r w:rsidDel="00000000" w:rsidR="00000000" w:rsidRPr="00000000">
        <w:rPr>
          <w:b w:val="1"/>
          <w:rtl w:val="0"/>
        </w:rPr>
        <w:t xml:space="preserve"> Ashlyn Bogais </w:t>
      </w:r>
      <w:r w:rsidDel="00000000" w:rsidR="00000000" w:rsidRPr="00000000">
        <w:rPr>
          <w:rtl w:val="0"/>
        </w:rPr>
        <w:t xml:space="preserve">as assistant stage manager. </w:t>
      </w:r>
    </w:p>
    <w:p w:rsidR="00000000" w:rsidDel="00000000" w:rsidP="00000000" w:rsidRDefault="00000000" w:rsidRPr="00000000" w14:paraId="00000017">
      <w:pPr>
        <w:shd w:fill="ffffff" w:val="clear"/>
        <w:spacing w:line="276" w:lineRule="auto"/>
        <w:rPr/>
      </w:pPr>
      <w:r w:rsidDel="00000000" w:rsidR="00000000" w:rsidRPr="00000000">
        <w:rPr>
          <w:rtl w:val="0"/>
        </w:rPr>
      </w:r>
    </w:p>
    <w:p w:rsidR="00000000" w:rsidDel="00000000" w:rsidP="00000000" w:rsidRDefault="00000000" w:rsidRPr="00000000" w14:paraId="00000018">
      <w:pPr>
        <w:shd w:fill="ffffff" w:val="clear"/>
        <w:spacing w:line="276" w:lineRule="auto"/>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Palatino Linotype" w:cs="Palatino Linotype" w:eastAsia="Palatino Linotype" w:hAnsi="Palatino Linotype"/>
          <w:i w:val="0"/>
          <w:smallCaps w:val="0"/>
          <w:strike w:val="0"/>
          <w:color w:val="000000"/>
          <w:sz w:val="22"/>
          <w:szCs w:val="22"/>
          <w:u w:val="none"/>
          <w:shd w:fill="auto" w:val="clear"/>
          <w:vertAlign w:val="baseline"/>
          <w:rtl w:val="0"/>
        </w:rPr>
        <w:t xml:space="preserve">he Knutzen Family Theater is located at 3200 SW Dash Point Rd, Federal Way, WA. General Admission Tickets ar</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e $</w:t>
      </w:r>
      <w:r w:rsidDel="00000000" w:rsidR="00000000" w:rsidRPr="00000000">
        <w:rPr>
          <w:rtl w:val="0"/>
        </w:rPr>
        <w:t xml:space="preserve">39</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in advance (online or over the phone) and $</w:t>
      </w:r>
      <w:r w:rsidDel="00000000" w:rsidR="00000000" w:rsidRPr="00000000">
        <w:rPr>
          <w:rtl w:val="0"/>
        </w:rPr>
        <w:t xml:space="preserve">41</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at the door. Student, Military and Senior Ticket discounts are available. </w:t>
      </w:r>
      <w:r w:rsidDel="00000000" w:rsidR="00000000" w:rsidRPr="00000000">
        <w:rPr>
          <w:rFonts w:ascii="Palatino Linotype" w:cs="Palatino Linotype" w:eastAsia="Palatino Linotype" w:hAnsi="Palatino Linotype"/>
          <w:sz w:val="22"/>
          <w:szCs w:val="22"/>
          <w:rtl w:val="0"/>
        </w:rPr>
        <w:t xml:space="preserve">M</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ore details available online at </w:t>
      </w:r>
      <w:hyperlink r:id="rId10">
        <w:r w:rsidDel="00000000" w:rsidR="00000000" w:rsidRPr="00000000">
          <w:rPr>
            <w:rFonts w:ascii="Palatino Linotype" w:cs="Palatino Linotype" w:eastAsia="Palatino Linotype" w:hAnsi="Palatino Linotype"/>
            <w:b w:val="0"/>
            <w:i w:val="0"/>
            <w:smallCaps w:val="0"/>
            <w:strike w:val="0"/>
            <w:color w:val="0000ff"/>
            <w:sz w:val="22"/>
            <w:szCs w:val="22"/>
            <w:u w:val="single"/>
            <w:shd w:fill="auto" w:val="clear"/>
            <w:vertAlign w:val="baseline"/>
            <w:rtl w:val="0"/>
          </w:rPr>
          <w:t xml:space="preserve">www.CenterstageTheatre.com</w:t>
        </w:r>
      </w:hyperlink>
      <w:r w:rsidDel="00000000" w:rsidR="00000000" w:rsidRPr="00000000">
        <w:rPr>
          <w:rFonts w:ascii="Palatino Linotype" w:cs="Palatino Linotype" w:eastAsia="Palatino Linotype" w:hAnsi="Palatino Linotype"/>
          <w:b w:val="0"/>
          <w:i w:val="0"/>
          <w:smallCaps w:val="0"/>
          <w:strike w:val="0"/>
          <w:color w:val="0000ff"/>
          <w:sz w:val="22"/>
          <w:szCs w:val="22"/>
          <w:u w:val="singl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or by phone at (253) 661-1444.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shd w:fill="ffffff" w:val="clear"/>
        <w:spacing w:line="360" w:lineRule="auto"/>
        <w:jc w:val="both"/>
        <w:rPr>
          <w:rFonts w:ascii="Palatino Linotype" w:cs="Palatino Linotype" w:eastAsia="Palatino Linotype" w:hAnsi="Palatino Linotype"/>
          <w:b w:val="1"/>
          <w:sz w:val="22"/>
          <w:szCs w:val="22"/>
          <w:u w:val="single"/>
        </w:rPr>
      </w:pPr>
      <w:r w:rsidDel="00000000" w:rsidR="00000000" w:rsidRPr="00000000">
        <w:rPr>
          <w:rFonts w:ascii="Palatino Linotype" w:cs="Palatino Linotype" w:eastAsia="Palatino Linotype" w:hAnsi="Palatino Linotype"/>
          <w:b w:val="1"/>
          <w:sz w:val="22"/>
          <w:szCs w:val="22"/>
          <w:u w:val="single"/>
          <w:rtl w:val="0"/>
        </w:rPr>
        <w:t xml:space="preserve">About Centerstage Theatre </w:t>
      </w:r>
    </w:p>
    <w:p w:rsidR="00000000" w:rsidDel="00000000" w:rsidP="00000000" w:rsidRDefault="00000000" w:rsidRPr="00000000" w14:paraId="0000001B">
      <w:pPr>
        <w:shd w:fill="ffffff" w:val="clear"/>
        <w:spacing w:line="288" w:lineRule="auto"/>
        <w:jc w:val="both"/>
        <w:rPr>
          <w:rFonts w:ascii="Palatino Linotype" w:cs="Palatino Linotype" w:eastAsia="Palatino Linotype" w:hAnsi="Palatino Linotype"/>
          <w:color w:val="0000ff"/>
          <w:sz w:val="22"/>
          <w:szCs w:val="22"/>
          <w:u w:val="single"/>
        </w:rPr>
      </w:pPr>
      <w:r w:rsidDel="00000000" w:rsidR="00000000" w:rsidRPr="00000000">
        <w:rPr>
          <w:rFonts w:ascii="Palatino Linotype" w:cs="Palatino Linotype" w:eastAsia="Palatino Linotype" w:hAnsi="Palatino Linotype"/>
          <w:sz w:val="22"/>
          <w:szCs w:val="22"/>
          <w:rtl w:val="0"/>
        </w:rPr>
        <w:t xml:space="preserve">Centerstage Theatre has served as a South Sound Arts community feature since 1977, and performed inside the Knutzen Family Theatre on beautiful Dumas Bay since 1998. We employ locally-based professional and semi-professional cast and crew members and believe that theater serves to make change, build community, and expand our collective knowledge base. Centerstage Theatre is committed to enhancing the lives of Western Washington community members by presenting a family-friendly holiday panto each season as well as a full season of theatrical favorites and cutting edge new works. More at</w:t>
      </w:r>
      <w:hyperlink r:id="rId11">
        <w:r w:rsidDel="00000000" w:rsidR="00000000" w:rsidRPr="00000000">
          <w:rPr>
            <w:rFonts w:ascii="Palatino Linotype" w:cs="Palatino Linotype" w:eastAsia="Palatino Linotype" w:hAnsi="Palatino Linotype"/>
            <w:sz w:val="22"/>
            <w:szCs w:val="22"/>
            <w:rtl w:val="0"/>
          </w:rPr>
          <w:t xml:space="preserve"> </w:t>
        </w:r>
      </w:hyperlink>
      <w:hyperlink r:id="rId12">
        <w:r w:rsidDel="00000000" w:rsidR="00000000" w:rsidRPr="00000000">
          <w:rPr>
            <w:rFonts w:ascii="Palatino Linotype" w:cs="Palatino Linotype" w:eastAsia="Palatino Linotype" w:hAnsi="Palatino Linotype"/>
            <w:color w:val="0000ff"/>
            <w:sz w:val="22"/>
            <w:szCs w:val="22"/>
            <w:u w:val="single"/>
            <w:rtl w:val="0"/>
          </w:rPr>
          <w:t xml:space="preserve">www.centerstagetheatre.com</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Palatino Linotype" w:cs="Palatino Linotype" w:eastAsia="Palatino Linotype" w:hAnsi="Palatino Linotype"/>
          <w:b w:val="1"/>
          <w:sz w:val="22"/>
          <w:szCs w:val="22"/>
          <w:u w:val="singl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Palatino Linotype" w:cs="Palatino Linotype" w:eastAsia="Palatino Linotype" w:hAnsi="Palatino Linotype"/>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 #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Centerstage Theatre gratefully acknowledges the support of 4Culture, Washington State Department of Commerce</w:t>
      </w:r>
      <w:r w:rsidDel="00000000" w:rsidR="00000000" w:rsidRPr="00000000">
        <w:rPr>
          <w:rtl w:val="0"/>
        </w:rPr>
        <w:t xml:space="preserve">, </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The Federal Way Mirror, ArtsWA, The City of Federal Way Arts C</w:t>
      </w:r>
      <w:r w:rsidDel="00000000" w:rsidR="00000000" w:rsidRPr="00000000">
        <w:rPr>
          <w:rFonts w:ascii="Palatino Linotype" w:cs="Palatino Linotype" w:eastAsia="Palatino Linotype" w:hAnsi="Palatino Linotype"/>
          <w:rtl w:val="0"/>
        </w:rPr>
        <w:t xml:space="preserve">ommission</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 and ArtsFund.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alatino Linotype" w:cs="Palatino Linotype" w:eastAsia="Palatino Linotype" w:hAnsi="Palatino Linotype"/>
        <w:sz w:val="22"/>
        <w:szCs w:val="22"/>
        <w:lang w:val="en-US"/>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660" w:lineRule="auto"/>
      <w:jc w:val="center"/>
    </w:pPr>
    <w:rPr>
      <w:rFonts w:ascii="Arial" w:cs="Arial" w:eastAsia="Arial" w:hAnsi="Arial"/>
      <w:b w:val="1"/>
      <w:sz w:val="28"/>
      <w:szCs w:val="28"/>
    </w:rPr>
  </w:style>
  <w:style w:type="paragraph" w:styleId="Heading2">
    <w:name w:val="heading 2"/>
    <w:basedOn w:val="Normal"/>
    <w:next w:val="Normal"/>
    <w:pPr>
      <w:keepNext w:val="1"/>
      <w:spacing w:after="440" w:before="220" w:lineRule="auto"/>
      <w:jc w:val="center"/>
    </w:pPr>
    <w:rPr>
      <w:rFonts w:ascii="Arial" w:cs="Arial" w:eastAsia="Arial" w:hAnsi="Arial"/>
      <w:sz w:val="22"/>
      <w:szCs w:val="22"/>
    </w:rPr>
  </w:style>
  <w:style w:type="paragraph" w:styleId="Heading3">
    <w:name w:val="heading 3"/>
    <w:basedOn w:val="Normal"/>
    <w:next w:val="Normal"/>
    <w:pPr>
      <w:keepNext w:val="1"/>
      <w:spacing w:line="360" w:lineRule="auto"/>
    </w:pPr>
    <w:rPr>
      <w:rFonts w:ascii="Arial" w:cs="Arial" w:eastAsia="Arial" w:hAnsi="Arial"/>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centerstagetheatre.com/" TargetMode="External"/><Relationship Id="rId10" Type="http://schemas.openxmlformats.org/officeDocument/2006/relationships/hyperlink" Target="http://www.centerstagetheatre.com/" TargetMode="External"/><Relationship Id="rId12" Type="http://schemas.openxmlformats.org/officeDocument/2006/relationships/hyperlink" Target="http://www.centerstagetheatre.com/" TargetMode="Externa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