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 w:val="center" w:leader="none" w:pos="8370"/>
        </w:tabs>
        <w:jc w:val="center"/>
        <w:rPr/>
      </w:pPr>
      <w:r w:rsidDel="00000000" w:rsidR="00000000" w:rsidRPr="00000000">
        <w:rPr/>
        <w:drawing>
          <wp:inline distB="114300" distT="114300" distL="114300" distR="114300">
            <wp:extent cx="3448050" cy="117035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48050" cy="117035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left" w:leader="none" w:pos="810"/>
          <w:tab w:val="center" w:leader="none" w:pos="8370"/>
        </w:tabs>
        <w:jc w:val="center"/>
        <w:rPr>
          <w:rFonts w:ascii="Arial" w:cs="Arial" w:eastAsia="Arial" w:hAnsi="Arial"/>
        </w:rPr>
      </w:pPr>
      <w:r w:rsidDel="00000000" w:rsidR="00000000" w:rsidRPr="00000000">
        <w:rPr>
          <w:rFonts w:ascii="Arial" w:cs="Arial" w:eastAsia="Arial" w:hAnsi="Arial"/>
          <w:rtl w:val="0"/>
        </w:rPr>
        <w:t xml:space="preserve">PRESS RELEASE</w:t>
      </w:r>
    </w:p>
    <w:p w:rsidR="00000000" w:rsidDel="00000000" w:rsidP="00000000" w:rsidRDefault="00000000" w:rsidRPr="00000000" w14:paraId="00000003">
      <w:pPr>
        <w:tabs>
          <w:tab w:val="left" w:leader="none" w:pos="810"/>
          <w:tab w:val="center" w:leader="none" w:pos="8370"/>
        </w:tabs>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FOR IMMEDIATE RELEASE: </w:t>
      </w:r>
      <w:r w:rsidDel="00000000" w:rsidR="00000000" w:rsidRPr="00000000">
        <w:rPr>
          <w:rFonts w:ascii="Arial" w:cs="Arial" w:eastAsia="Arial" w:hAnsi="Arial"/>
          <w:rtl w:val="0"/>
        </w:rPr>
        <w:t xml:space="preserve">January 10, 2026</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center" w:leader="none" w:pos="8370"/>
          <w:tab w:val="left" w:leader="none" w:pos="990"/>
        </w:tabs>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center" w:leader="none" w:pos="8370"/>
          <w:tab w:val="left" w:leader="none" w:pos="990"/>
        </w:tabs>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Contact:</w:t>
        <w:tab/>
      </w:r>
      <w:r w:rsidDel="00000000" w:rsidR="00000000" w:rsidRPr="00000000">
        <w:rPr>
          <w:rFonts w:ascii="Arial" w:cs="Arial" w:eastAsia="Arial" w:hAnsi="Arial"/>
          <w:rtl w:val="0"/>
        </w:rPr>
        <w:t xml:space="preserve">Rylie Latham</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color w:val="444444"/>
          <w:highlight w:val="white"/>
          <w:rtl w:val="0"/>
        </w:rPr>
        <w:t xml:space="preserve">(253) 661-1444</w:t>
      </w:r>
      <w:r w:rsidDel="00000000" w:rsidR="00000000" w:rsidRPr="00000000">
        <w:rPr>
          <w:rFonts w:ascii="Arial" w:cs="Arial" w:eastAsia="Arial" w:hAnsi="Arial"/>
          <w:i w:val="0"/>
          <w:iCs w:val="0"/>
          <w:smallCaps w:val="1"/>
          <w:strike w:val="0"/>
          <w:color w:val="000000"/>
          <w:sz w:val="22"/>
          <w:szCs w:val="22"/>
          <w:u w:val="none"/>
          <w:shd w:fill="auto" w:val="clear"/>
          <w:vertAlign w:val="baseline"/>
          <w:rtl w:val="0"/>
        </w:rPr>
        <w:t xml:space="preserve">; </w:t>
      </w:r>
      <w:r w:rsidDel="00000000" w:rsidR="00000000" w:rsidRPr="00000000">
        <w:rPr>
          <w:rFonts w:ascii="Arial" w:cs="Arial" w:eastAsia="Arial" w:hAnsi="Arial"/>
          <w:color w:val="000000"/>
          <w:u w:val="none"/>
          <w:rtl w:val="0"/>
        </w:rPr>
        <w:t xml:space="preserve">rylie@centerstagetheare.com</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center" w:leader="none" w:pos="8370"/>
        </w:tabs>
        <w:spacing w:after="0" w:before="0" w:line="240" w:lineRule="auto"/>
        <w:ind w:left="0" w:right="0" w:firstLine="0"/>
        <w:jc w:val="left"/>
        <w:rPr>
          <w:rFonts w:ascii="Arial" w:cs="Arial" w:eastAsia="Arial" w:hAnsi="Arial"/>
          <w:b w:val="1"/>
          <w:bCs w:val="1"/>
          <w:i w:val="0"/>
          <w:iCs w:val="0"/>
          <w:smallCaps w:val="1"/>
          <w:strike w:val="0"/>
          <w:color w:val="0000ff"/>
          <w:sz w:val="22"/>
          <w:szCs w:val="22"/>
          <w:u w:val="singl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More Info &amp; Tickets:</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 </w:t>
      </w:r>
      <w:hyperlink r:id="rId7">
        <w:r w:rsidDel="00000000" w:rsidR="00000000" w:rsidRPr="00000000">
          <w:rPr>
            <w:rFonts w:ascii="Arial" w:cs="Arial" w:eastAsia="Arial" w:hAnsi="Arial"/>
            <w:i w:val="0"/>
            <w:iCs w:val="0"/>
            <w:smallCaps w:val="0"/>
            <w:strike w:val="0"/>
            <w:color w:val="0000ff"/>
            <w:sz w:val="22"/>
            <w:szCs w:val="22"/>
            <w:u w:val="single"/>
            <w:shd w:fill="auto" w:val="clear"/>
            <w:vertAlign w:val="baseline"/>
            <w:rtl w:val="0"/>
          </w:rPr>
          <w:t xml:space="preserve">www.Centerstage</w:t>
        </w:r>
      </w:hyperlink>
      <w:hyperlink r:id="rId8">
        <w:r w:rsidDel="00000000" w:rsidR="00000000" w:rsidRPr="00000000">
          <w:rPr>
            <w:rFonts w:ascii="Arial" w:cs="Arial" w:eastAsia="Arial" w:hAnsi="Arial"/>
            <w:color w:val="0000ff"/>
            <w:u w:val="single"/>
            <w:rtl w:val="0"/>
          </w:rPr>
          <w:t xml:space="preserve">T</w:t>
        </w:r>
      </w:hyperlink>
      <w:hyperlink r:id="rId9">
        <w:r w:rsidDel="00000000" w:rsidR="00000000" w:rsidRPr="00000000">
          <w:rPr>
            <w:rFonts w:ascii="Arial" w:cs="Arial" w:eastAsia="Arial" w:hAnsi="Arial"/>
            <w:i w:val="0"/>
            <w:iCs w:val="0"/>
            <w:smallCaps w:val="0"/>
            <w:strike w:val="0"/>
            <w:color w:val="0000ff"/>
            <w:sz w:val="22"/>
            <w:szCs w:val="22"/>
            <w:u w:val="single"/>
            <w:shd w:fill="auto" w:val="clear"/>
            <w:vertAlign w:val="baseline"/>
            <w:rtl w:val="0"/>
          </w:rPr>
          <w:t xml:space="preserve">heatre.com</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center" w:leader="none" w:pos="8370"/>
        </w:tabs>
        <w:spacing w:after="0" w:before="0" w:line="240" w:lineRule="auto"/>
        <w:ind w:left="0" w:right="0" w:firstLine="0"/>
        <w:jc w:val="left"/>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1"/>
        <w:spacing w:before="0" w:lineRule="auto"/>
        <w:rPr>
          <w:i w:val="1"/>
          <w:iCs w:val="1"/>
        </w:rPr>
      </w:pPr>
      <w:r w:rsidDel="00000000" w:rsidR="00000000" w:rsidRPr="00000000">
        <w:rPr>
          <w:i w:val="1"/>
          <w:iCs w:val="1"/>
          <w:rtl w:val="0"/>
        </w:rPr>
        <w:t xml:space="preserve">The perfect crime begins when no one can leave.</w:t>
      </w:r>
      <w:r w:rsidDel="00000000" w:rsidR="00000000" w:rsidRPr="00000000">
        <w:rPr>
          <w:rtl w:val="0"/>
        </w:rPr>
      </w:r>
    </w:p>
    <w:p w:rsidR="00000000" w:rsidDel="00000000" w:rsidP="00000000" w:rsidRDefault="00000000" w:rsidRPr="00000000" w14:paraId="00000009">
      <w:pPr>
        <w:pStyle w:val="Heading1"/>
        <w:spacing w:before="0" w:lineRule="auto"/>
        <w:rPr>
          <w:sz w:val="36"/>
          <w:szCs w:val="36"/>
        </w:rPr>
      </w:pPr>
      <w:r w:rsidDel="00000000" w:rsidR="00000000" w:rsidRPr="00000000">
        <w:rPr>
          <w:sz w:val="36"/>
          <w:szCs w:val="36"/>
          <w:rtl w:val="0"/>
        </w:rPr>
        <w:t xml:space="preserve">Centerstage Presents </w:t>
      </w:r>
    </w:p>
    <w:p w:rsidR="00000000" w:rsidDel="00000000" w:rsidP="00000000" w:rsidRDefault="00000000" w:rsidRPr="00000000" w14:paraId="0000000A">
      <w:pPr>
        <w:pStyle w:val="Heading1"/>
        <w:spacing w:before="0" w:lineRule="auto"/>
        <w:rPr>
          <w:sz w:val="36"/>
          <w:szCs w:val="36"/>
        </w:rPr>
      </w:pPr>
      <w:r w:rsidDel="00000000" w:rsidR="00000000" w:rsidRPr="00000000">
        <w:rPr>
          <w:i w:val="1"/>
          <w:iCs w:val="1"/>
          <w:sz w:val="36"/>
          <w:szCs w:val="36"/>
          <w:rtl w:val="0"/>
        </w:rPr>
        <w:t xml:space="preserve">And Then There Were None</w:t>
      </w:r>
      <w:r w:rsidDel="00000000" w:rsidR="00000000" w:rsidRPr="00000000">
        <w:rPr>
          <w:rtl w:val="0"/>
        </w:rPr>
      </w:r>
    </w:p>
    <w:p w:rsidR="00000000" w:rsidDel="00000000" w:rsidP="00000000" w:rsidRDefault="00000000" w:rsidRPr="00000000" w14:paraId="0000000B">
      <w:pPr>
        <w:pStyle w:val="Heading1"/>
        <w:spacing w:before="0" w:lineRule="auto"/>
        <w:rPr>
          <w:i w:val="1"/>
          <w:iCs w:val="1"/>
        </w:rPr>
      </w:pPr>
      <w:r w:rsidDel="00000000" w:rsidR="00000000" w:rsidRPr="00000000">
        <w:rPr>
          <w:rtl w:val="0"/>
        </w:rPr>
      </w:r>
    </w:p>
    <w:p w:rsidR="00000000" w:rsidDel="00000000" w:rsidP="00000000" w:rsidRDefault="00000000" w:rsidRPr="00000000" w14:paraId="0000000C">
      <w:pPr>
        <w:pStyle w:val="Heading1"/>
        <w:spacing w:before="0" w:lineRule="auto"/>
        <w:rPr/>
      </w:pPr>
      <w:r w:rsidDel="00000000" w:rsidR="00000000" w:rsidRPr="00000000">
        <w:rPr>
          <w:rtl w:val="0"/>
        </w:rPr>
        <w:t xml:space="preserve">By Agatha Christie</w:t>
      </w:r>
    </w:p>
    <w:p w:rsidR="00000000" w:rsidDel="00000000" w:rsidP="00000000" w:rsidRDefault="00000000" w:rsidRPr="00000000" w14:paraId="0000000D">
      <w:pPr>
        <w:pStyle w:val="Heading1"/>
        <w:spacing w:before="0" w:lineRule="auto"/>
        <w:rPr/>
      </w:pPr>
      <w:r w:rsidDel="00000000" w:rsidR="00000000" w:rsidRPr="00000000">
        <w:rPr>
          <w:rtl w:val="0"/>
        </w:rPr>
        <w:t xml:space="preserve">Directed by Niclas Olson</w:t>
      </w:r>
    </w:p>
    <w:p w:rsidR="00000000" w:rsidDel="00000000" w:rsidP="00000000" w:rsidRDefault="00000000" w:rsidRPr="00000000" w14:paraId="0000000E">
      <w:pPr>
        <w:pStyle w:val="Heading1"/>
        <w:spacing w:before="0" w:lineRule="auto"/>
        <w:rPr/>
      </w:pPr>
      <w:r w:rsidDel="00000000" w:rsidR="00000000" w:rsidRPr="00000000">
        <w:rPr>
          <w:rtl w:val="0"/>
        </w:rPr>
        <w:t xml:space="preserve">January 30 - February 22, 2026</w:t>
      </w:r>
    </w:p>
    <w:p w:rsidR="00000000" w:rsidDel="00000000" w:rsidP="00000000" w:rsidRDefault="00000000" w:rsidRPr="00000000" w14:paraId="0000000F">
      <w:pPr>
        <w:pStyle w:val="Heading1"/>
        <w:spacing w:before="0" w:lineRule="auto"/>
        <w:rPr>
          <w:i w:val="1"/>
          <w:iCs w:val="1"/>
        </w:rPr>
      </w:pPr>
      <w:r w:rsidDel="00000000" w:rsidR="00000000" w:rsidRPr="00000000">
        <w:rPr>
          <w:rtl w:val="0"/>
        </w:rPr>
        <w:t xml:space="preserve">Fridays and Saturdays at 7:30pm, and Sundays at 2:00pm</w:t>
      </w:r>
      <w:r w:rsidDel="00000000" w:rsidR="00000000" w:rsidRPr="00000000">
        <w:rPr>
          <w:rtl w:val="0"/>
        </w:rPr>
      </w:r>
    </w:p>
    <w:p w:rsidR="00000000" w:rsidDel="00000000" w:rsidP="00000000" w:rsidRDefault="00000000" w:rsidRPr="00000000" w14:paraId="00000010">
      <w:pPr>
        <w:spacing w:after="0" w:before="0" w:lineRule="auto"/>
        <w:rPr>
          <w:rFonts w:ascii="Arial" w:cs="Arial" w:eastAsia="Arial" w:hAnsi="Arial"/>
        </w:rPr>
      </w:pPr>
      <w:r w:rsidDel="00000000" w:rsidR="00000000" w:rsidRPr="00000000">
        <w:rPr>
          <w:rtl w:val="0"/>
        </w:rPr>
      </w:r>
    </w:p>
    <w:p w:rsidR="00000000" w:rsidDel="00000000" w:rsidP="00000000" w:rsidRDefault="00000000" w:rsidRPr="00000000" w14:paraId="0000001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FEDERAL WAY, WA</w:t>
      </w:r>
      <w:r w:rsidDel="00000000" w:rsidR="00000000" w:rsidRPr="00000000">
        <w:rPr>
          <w:rFonts w:ascii="Arial" w:cs="Arial" w:eastAsia="Arial" w:hAnsi="Arial"/>
          <w:rtl w:val="0"/>
        </w:rPr>
        <w:t xml:space="preserve">—Ten strangers are summoned to a remote island. None of them know each other, all of them have a dangerous past they need to keep secret, and each of them are now in the carefully laid trap of a murderer. As a storm rages outside, the group becomes completely cut off from the outside world, and the killings begin…one by one, the guests are murdered; the only connecting thread being the lines of a sinister nursery rhyme. What is the motive of their executioner, and will there even be anyone left to tell the tale?  </w:t>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i w:val="1"/>
          <w:iCs w:val="1"/>
        </w:rPr>
      </w:pPr>
      <w:r w:rsidDel="00000000" w:rsidR="00000000" w:rsidRPr="00000000">
        <w:rPr>
          <w:rFonts w:ascii="Arial" w:cs="Arial" w:eastAsia="Arial" w:hAnsi="Arial"/>
          <w:i w:val="1"/>
          <w:iCs w:val="1"/>
          <w:rtl w:val="0"/>
        </w:rPr>
        <w:t xml:space="preserve">Rating:  Suggested ages 13+ for murderous mayhem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Fonts w:ascii="Arial" w:cs="Arial" w:eastAsia="Arial" w:hAnsi="Arial"/>
          <w:rtl w:val="0"/>
        </w:rPr>
        <w:t xml:space="preserve">T</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his production features </w:t>
      </w:r>
      <w:r w:rsidDel="00000000" w:rsidR="00000000" w:rsidRPr="00000000">
        <w:rPr>
          <w:rFonts w:ascii="Arial" w:cs="Arial" w:eastAsia="Arial" w:hAnsi="Arial"/>
          <w:rtl w:val="0"/>
        </w:rPr>
        <w:t xml:space="preserve">local </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actors</w:t>
      </w:r>
      <w:r w:rsidDel="00000000" w:rsidR="00000000" w:rsidRPr="00000000">
        <w:rPr>
          <w:rFonts w:ascii="Arial" w:cs="Arial" w:eastAsia="Arial" w:hAnsi="Arial"/>
          <w:color w:val="222222"/>
          <w:highlight w:val="white"/>
          <w:rtl w:val="0"/>
        </w:rPr>
        <w:t xml:space="preserve"> </w:t>
      </w:r>
      <w:r w:rsidDel="00000000" w:rsidR="00000000" w:rsidRPr="00000000">
        <w:rPr>
          <w:rFonts w:ascii="Arial" w:cs="Arial" w:eastAsia="Arial" w:hAnsi="Arial"/>
          <w:b w:val="1"/>
          <w:bCs w:val="1"/>
          <w:color w:val="222222"/>
          <w:highlight w:val="white"/>
          <w:rtl w:val="0"/>
        </w:rPr>
        <w:t xml:space="preserve">Varun Kainth</w:t>
      </w:r>
      <w:r w:rsidDel="00000000" w:rsidR="00000000" w:rsidRPr="00000000">
        <w:rPr>
          <w:rFonts w:ascii="Arial" w:cs="Arial" w:eastAsia="Arial" w:hAnsi="Arial"/>
          <w:b w:val="1"/>
          <w:bCs w:val="1"/>
          <w:color w:val="1f1f1f"/>
          <w:highlight w:val="white"/>
          <w:rtl w:val="0"/>
        </w:rPr>
        <w:t xml:space="preserve"> </w:t>
      </w:r>
      <w:r w:rsidDel="00000000" w:rsidR="00000000" w:rsidRPr="00000000">
        <w:rPr>
          <w:rFonts w:ascii="Arial" w:cs="Arial" w:eastAsia="Arial" w:hAnsi="Arial"/>
          <w:rtl w:val="0"/>
        </w:rPr>
        <w:t xml:space="preserve">as Philip Lombard, </w:t>
      </w:r>
      <w:r w:rsidDel="00000000" w:rsidR="00000000" w:rsidRPr="00000000">
        <w:rPr>
          <w:rFonts w:ascii="Arial" w:cs="Arial" w:eastAsia="Arial" w:hAnsi="Arial"/>
          <w:b w:val="1"/>
          <w:bCs w:val="1"/>
          <w:color w:val="1f1f1f"/>
          <w:highlight w:val="white"/>
          <w:rtl w:val="0"/>
        </w:rPr>
        <w:t xml:space="preserve">Juliette Jones</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as </w:t>
      </w:r>
      <w:r w:rsidDel="00000000" w:rsidR="00000000" w:rsidRPr="00000000">
        <w:rPr>
          <w:rFonts w:ascii="Arial" w:cs="Arial" w:eastAsia="Arial" w:hAnsi="Arial"/>
          <w:color w:val="222222"/>
          <w:highlight w:val="white"/>
          <w:rtl w:val="0"/>
        </w:rPr>
        <w:t xml:space="preserve">Vera Claythorne</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 </w:t>
      </w:r>
      <w:r w:rsidDel="00000000" w:rsidR="00000000" w:rsidRPr="00000000">
        <w:rPr>
          <w:rFonts w:ascii="Arial" w:cs="Arial" w:eastAsia="Arial" w:hAnsi="Arial"/>
          <w:b w:val="1"/>
          <w:bCs w:val="1"/>
          <w:color w:val="1f1f1f"/>
          <w:highlight w:val="white"/>
          <w:rtl w:val="0"/>
        </w:rPr>
        <w:t xml:space="preserve">Amy Anderson </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as </w:t>
      </w:r>
      <w:r w:rsidDel="00000000" w:rsidR="00000000" w:rsidRPr="00000000">
        <w:rPr>
          <w:rFonts w:ascii="Arial" w:cs="Arial" w:eastAsia="Arial" w:hAnsi="Arial"/>
          <w:rtl w:val="0"/>
        </w:rPr>
        <w:t xml:space="preserve">Mrs. Rogers</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 </w:t>
      </w:r>
      <w:r w:rsidDel="00000000" w:rsidR="00000000" w:rsidRPr="00000000">
        <w:rPr>
          <w:rFonts w:ascii="Arial" w:cs="Arial" w:eastAsia="Arial" w:hAnsi="Arial"/>
          <w:b w:val="1"/>
          <w:bCs w:val="1"/>
          <w:color w:val="1f1f1f"/>
          <w:highlight w:val="white"/>
          <w:rtl w:val="0"/>
        </w:rPr>
        <w:t xml:space="preserve">Scott Pinkston</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as </w:t>
      </w:r>
      <w:r w:rsidDel="00000000" w:rsidR="00000000" w:rsidRPr="00000000">
        <w:rPr>
          <w:rFonts w:ascii="Arial" w:cs="Arial" w:eastAsia="Arial" w:hAnsi="Arial"/>
          <w:rtl w:val="0"/>
        </w:rPr>
        <w:t xml:space="preserve">Mr. Rogers, </w:t>
      </w:r>
      <w:r w:rsidDel="00000000" w:rsidR="00000000" w:rsidRPr="00000000">
        <w:rPr>
          <w:rFonts w:ascii="Arial" w:cs="Arial" w:eastAsia="Arial" w:hAnsi="Arial"/>
          <w:b w:val="1"/>
          <w:bCs w:val="1"/>
          <w:color w:val="1f1f1f"/>
          <w:highlight w:val="white"/>
          <w:rtl w:val="0"/>
        </w:rPr>
        <w:t xml:space="preserve">Tess Jenkins </w:t>
      </w:r>
      <w:r w:rsidDel="00000000" w:rsidR="00000000" w:rsidRPr="00000000">
        <w:rPr>
          <w:rFonts w:ascii="Arial" w:cs="Arial" w:eastAsia="Arial" w:hAnsi="Arial"/>
          <w:color w:val="1f1f1f"/>
          <w:highlight w:val="white"/>
          <w:rtl w:val="0"/>
        </w:rPr>
        <w:t xml:space="preserve">as Emily Brent,</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color w:val="1f1f1f"/>
          <w:highlight w:val="white"/>
          <w:rtl w:val="0"/>
        </w:rPr>
        <w:t xml:space="preserve">Peter Cook</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as </w:t>
      </w:r>
      <w:r w:rsidDel="00000000" w:rsidR="00000000" w:rsidRPr="00000000">
        <w:rPr>
          <w:rFonts w:ascii="Arial" w:cs="Arial" w:eastAsia="Arial" w:hAnsi="Arial"/>
          <w:color w:val="222222"/>
          <w:highlight w:val="white"/>
          <w:rtl w:val="0"/>
        </w:rPr>
        <w:t xml:space="preserve">Lawrence Wargrave</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 </w:t>
      </w:r>
      <w:r w:rsidDel="00000000" w:rsidR="00000000" w:rsidRPr="00000000">
        <w:rPr>
          <w:rFonts w:ascii="Arial" w:cs="Arial" w:eastAsia="Arial" w:hAnsi="Arial"/>
          <w:b w:val="1"/>
          <w:bCs w:val="1"/>
          <w:color w:val="222222"/>
          <w:highlight w:val="white"/>
          <w:rtl w:val="0"/>
        </w:rPr>
        <w:t xml:space="preserve">Vince Brady</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rtl w:val="0"/>
        </w:rPr>
        <w:t xml:space="preserve">as </w:t>
      </w:r>
      <w:r w:rsidDel="00000000" w:rsidR="00000000" w:rsidRPr="00000000">
        <w:rPr>
          <w:rFonts w:ascii="Arial" w:cs="Arial" w:eastAsia="Arial" w:hAnsi="Arial"/>
          <w:color w:val="222222"/>
          <w:highlight w:val="white"/>
          <w:rtl w:val="0"/>
        </w:rPr>
        <w:t xml:space="preserve">William Blore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color w:val="1f1f1f"/>
          <w:highlight w:val="white"/>
          <w:rtl w:val="0"/>
        </w:rPr>
        <w:t xml:space="preserve">Dale Bowers</w:t>
      </w:r>
      <w:r w:rsidDel="00000000" w:rsidR="00000000" w:rsidRPr="00000000">
        <w:rPr>
          <w:rFonts w:ascii="Arial" w:cs="Arial" w:eastAsia="Arial" w:hAnsi="Arial"/>
          <w:b w:val="1"/>
          <w:bCs w:val="1"/>
          <w:color w:val="1f1f1f"/>
          <w:highlight w:val="white"/>
          <w:rtl w:val="0"/>
        </w:rPr>
        <w:t xml:space="preserve"> </w:t>
      </w:r>
      <w:r w:rsidDel="00000000" w:rsidR="00000000" w:rsidRPr="00000000">
        <w:rPr>
          <w:rFonts w:ascii="Arial" w:cs="Arial" w:eastAsia="Arial" w:hAnsi="Arial"/>
          <w:color w:val="1f1f1f"/>
          <w:highlight w:val="white"/>
          <w:rtl w:val="0"/>
        </w:rPr>
        <w:t xml:space="preserve">as </w:t>
      </w:r>
      <w:r w:rsidDel="00000000" w:rsidR="00000000" w:rsidRPr="00000000">
        <w:rPr>
          <w:rFonts w:ascii="Arial" w:cs="Arial" w:eastAsia="Arial" w:hAnsi="Arial"/>
          <w:color w:val="222222"/>
          <w:highlight w:val="white"/>
          <w:rtl w:val="0"/>
        </w:rPr>
        <w:t xml:space="preserve">Justice Mackenzie</w:t>
      </w:r>
      <w:r w:rsidDel="00000000" w:rsidR="00000000" w:rsidRPr="00000000">
        <w:rPr>
          <w:rFonts w:ascii="Arial" w:cs="Arial" w:eastAsia="Arial" w:hAnsi="Arial"/>
          <w:color w:val="1f1f1f"/>
          <w:highlight w:val="white"/>
          <w:rtl w:val="0"/>
        </w:rPr>
        <w:t xml:space="preserve">, </w:t>
      </w:r>
      <w:r w:rsidDel="00000000" w:rsidR="00000000" w:rsidRPr="00000000">
        <w:rPr>
          <w:rFonts w:ascii="Arial" w:cs="Arial" w:eastAsia="Arial" w:hAnsi="Arial"/>
          <w:b w:val="1"/>
          <w:bCs w:val="1"/>
          <w:color w:val="1f1f1f"/>
          <w:highlight w:val="white"/>
          <w:rtl w:val="0"/>
        </w:rPr>
        <w:t xml:space="preserve">Van Lang Pham</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rtl w:val="0"/>
        </w:rPr>
        <w:t xml:space="preserve">as </w:t>
      </w:r>
      <w:r w:rsidDel="00000000" w:rsidR="00000000" w:rsidRPr="00000000">
        <w:rPr>
          <w:rFonts w:ascii="Arial" w:cs="Arial" w:eastAsia="Arial" w:hAnsi="Arial"/>
          <w:color w:val="222222"/>
          <w:highlight w:val="white"/>
          <w:rtl w:val="0"/>
        </w:rPr>
        <w:t xml:space="preserve">Edward Armstrong</w:t>
      </w:r>
      <w:r w:rsidDel="00000000" w:rsidR="00000000" w:rsidRPr="00000000">
        <w:rPr>
          <w:rFonts w:ascii="Arial" w:cs="Arial" w:eastAsia="Arial" w:hAnsi="Arial"/>
          <w:rtl w:val="0"/>
        </w:rPr>
        <w:t xml:space="preserve">, </w:t>
      </w:r>
      <w:r w:rsidDel="00000000" w:rsidR="00000000" w:rsidRPr="00000000">
        <w:rPr>
          <w:rFonts w:ascii="Roboto" w:cs="Roboto" w:eastAsia="Roboto" w:hAnsi="Roboto"/>
          <w:b w:val="1"/>
          <w:bCs w:val="1"/>
          <w:color w:val="222222"/>
          <w:sz w:val="21"/>
          <w:szCs w:val="21"/>
          <w:highlight w:val="white"/>
          <w:rtl w:val="0"/>
        </w:rPr>
        <w:t xml:space="preserve">Jake Nix</w:t>
      </w:r>
      <w:r w:rsidDel="00000000" w:rsidR="00000000" w:rsidRPr="00000000">
        <w:rPr>
          <w:rFonts w:ascii="Arial" w:cs="Arial" w:eastAsia="Arial" w:hAnsi="Arial"/>
          <w:rtl w:val="0"/>
        </w:rPr>
        <w:t xml:space="preserve"> as </w:t>
      </w:r>
      <w:r w:rsidDel="00000000" w:rsidR="00000000" w:rsidRPr="00000000">
        <w:rPr>
          <w:rFonts w:ascii="Arial" w:cs="Arial" w:eastAsia="Arial" w:hAnsi="Arial"/>
          <w:color w:val="222222"/>
          <w:highlight w:val="white"/>
          <w:rtl w:val="0"/>
        </w:rPr>
        <w:t xml:space="preserve">Narracott</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bCs w:val="1"/>
          <w:color w:val="1f1f1f"/>
          <w:highlight w:val="white"/>
          <w:rtl w:val="0"/>
        </w:rPr>
        <w:t xml:space="preserve">Anden J. Leo </w:t>
      </w:r>
      <w:r w:rsidDel="00000000" w:rsidR="00000000" w:rsidRPr="00000000">
        <w:rPr>
          <w:rFonts w:ascii="Arial" w:cs="Arial" w:eastAsia="Arial" w:hAnsi="Arial"/>
          <w:rtl w:val="0"/>
        </w:rPr>
        <w:t xml:space="preserve">as </w:t>
      </w:r>
      <w:r w:rsidDel="00000000" w:rsidR="00000000" w:rsidRPr="00000000">
        <w:rPr>
          <w:rFonts w:ascii="Arial" w:cs="Arial" w:eastAsia="Arial" w:hAnsi="Arial"/>
          <w:color w:val="222222"/>
          <w:highlight w:val="white"/>
          <w:rtl w:val="0"/>
        </w:rPr>
        <w:t xml:space="preserve">Marston</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rPr>
      </w:pPr>
      <w:r w:rsidDel="00000000" w:rsidR="00000000" w:rsidRPr="00000000">
        <w:rPr>
          <w:rFonts w:ascii="Arial" w:cs="Arial" w:eastAsia="Arial" w:hAnsi="Arial"/>
          <w:i w:val="1"/>
          <w:iCs w:val="1"/>
          <w:rtl w:val="0"/>
        </w:rPr>
        <w:t xml:space="preserve">And Then There Were None</w:t>
      </w:r>
      <w:r w:rsidDel="00000000" w:rsidR="00000000" w:rsidRPr="00000000">
        <w:rPr>
          <w:rFonts w:ascii="Arial" w:cs="Arial" w:eastAsia="Arial" w:hAnsi="Arial"/>
          <w:rtl w:val="0"/>
        </w:rPr>
        <w:t xml:space="preserve"> is written by the incomparable </w:t>
      </w:r>
      <w:r w:rsidDel="00000000" w:rsidR="00000000" w:rsidRPr="00000000">
        <w:rPr>
          <w:rFonts w:ascii="Arial" w:cs="Arial" w:eastAsia="Arial" w:hAnsi="Arial"/>
          <w:b w:val="1"/>
          <w:bCs w:val="1"/>
          <w:rtl w:val="0"/>
        </w:rPr>
        <w:t xml:space="preserve">Agatha Christie, </w:t>
      </w:r>
      <w:r w:rsidDel="00000000" w:rsidR="00000000" w:rsidRPr="00000000">
        <w:rPr>
          <w:rFonts w:ascii="Arial" w:cs="Arial" w:eastAsia="Arial" w:hAnsi="Arial"/>
          <w:rtl w:val="0"/>
        </w:rPr>
        <w:t xml:space="preserve">and is directed</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 </w:t>
      </w:r>
      <w:r w:rsidDel="00000000" w:rsidR="00000000" w:rsidRPr="00000000">
        <w:rPr>
          <w:rFonts w:ascii="Arial" w:cs="Arial" w:eastAsia="Arial" w:hAnsi="Arial"/>
          <w:rtl w:val="0"/>
        </w:rPr>
        <w:t xml:space="preserve">by </w:t>
      </w:r>
      <w:r w:rsidDel="00000000" w:rsidR="00000000" w:rsidRPr="00000000">
        <w:rPr>
          <w:rFonts w:ascii="Arial" w:cs="Arial" w:eastAsia="Arial" w:hAnsi="Arial"/>
          <w:b w:val="1"/>
          <w:bCs w:val="1"/>
          <w:rtl w:val="0"/>
        </w:rPr>
        <w:t xml:space="preserve">Niclas Olson, </w:t>
      </w:r>
      <w:r w:rsidDel="00000000" w:rsidR="00000000" w:rsidRPr="00000000">
        <w:rPr>
          <w:rFonts w:ascii="Arial" w:cs="Arial" w:eastAsia="Arial" w:hAnsi="Arial"/>
          <w:rtl w:val="0"/>
        </w:rPr>
        <w:t xml:space="preserve">who is the tech director and set designer as well.</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b w:val="1"/>
          <w:bCs w:val="1"/>
          <w:color w:val="1f1f1f"/>
          <w:highlight w:val="white"/>
          <w:rtl w:val="0"/>
        </w:rPr>
        <w:t xml:space="preserve">Elizabeth Bonar </w:t>
      </w:r>
      <w:r w:rsidDel="00000000" w:rsidR="00000000" w:rsidRPr="00000000">
        <w:rPr>
          <w:rFonts w:ascii="Arial" w:cs="Arial" w:eastAsia="Arial" w:hAnsi="Arial"/>
          <w:color w:val="1f1f1f"/>
          <w:highlight w:val="white"/>
          <w:rtl w:val="0"/>
        </w:rPr>
        <w:t xml:space="preserve">is the</w:t>
      </w:r>
      <w:r w:rsidDel="00000000" w:rsidR="00000000" w:rsidRPr="00000000">
        <w:rPr>
          <w:rFonts w:ascii="Arial" w:cs="Arial" w:eastAsia="Arial" w:hAnsi="Arial"/>
          <w:rtl w:val="0"/>
        </w:rPr>
        <w:t xml:space="preserve"> lighting designer, </w:t>
      </w:r>
      <w:r w:rsidDel="00000000" w:rsidR="00000000" w:rsidRPr="00000000">
        <w:rPr>
          <w:rFonts w:ascii="Arial" w:cs="Arial" w:eastAsia="Arial" w:hAnsi="Arial"/>
          <w:b w:val="1"/>
          <w:bCs w:val="1"/>
          <w:rtl w:val="0"/>
        </w:rPr>
        <w:t xml:space="preserve">Krista Lofgren </w:t>
      </w:r>
      <w:r w:rsidDel="00000000" w:rsidR="00000000" w:rsidRPr="00000000">
        <w:rPr>
          <w:rFonts w:ascii="Arial" w:cs="Arial" w:eastAsia="Arial" w:hAnsi="Arial"/>
          <w:rtl w:val="0"/>
        </w:rPr>
        <w:t xml:space="preserve">is the costumer</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props are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by </w:t>
      </w:r>
      <w:r w:rsidDel="00000000" w:rsidR="00000000" w:rsidRPr="00000000">
        <w:rPr>
          <w:rFonts w:ascii="Arial" w:cs="Arial" w:eastAsia="Arial" w:hAnsi="Arial"/>
          <w:b w:val="1"/>
          <w:bCs w:val="1"/>
          <w:rtl w:val="0"/>
        </w:rPr>
        <w:t xml:space="preserve">Jeffery Swiner-Weaver</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Chelsea “Mo” Moniz</w:t>
      </w:r>
      <w:r w:rsidDel="00000000" w:rsidR="00000000" w:rsidRPr="00000000">
        <w:rPr>
          <w:rFonts w:ascii="Arial" w:cs="Arial" w:eastAsia="Arial" w:hAnsi="Arial"/>
          <w:rtl w:val="0"/>
        </w:rPr>
        <w:t xml:space="preserve"> is the </w:t>
      </w:r>
      <w:r w:rsidDel="00000000" w:rsidR="00000000" w:rsidRPr="00000000">
        <w:rPr>
          <w:rFonts w:ascii="Arial" w:cs="Arial" w:eastAsia="Arial" w:hAnsi="Arial"/>
          <w:rtl w:val="0"/>
        </w:rPr>
        <w:t xml:space="preserve">sound designer, </w:t>
      </w:r>
      <w:r w:rsidDel="00000000" w:rsidR="00000000" w:rsidRPr="00000000">
        <w:rPr>
          <w:rFonts w:ascii="Arial" w:cs="Arial" w:eastAsia="Arial" w:hAnsi="Arial"/>
          <w:b w:val="1"/>
          <w:bCs w:val="1"/>
          <w:highlight w:val="white"/>
          <w:rtl w:val="0"/>
        </w:rPr>
        <w:t xml:space="preserve">Tori Dewar </w:t>
      </w:r>
      <w:r w:rsidDel="00000000" w:rsidR="00000000" w:rsidRPr="00000000">
        <w:rPr>
          <w:rFonts w:ascii="Arial" w:cs="Arial" w:eastAsia="Arial" w:hAnsi="Arial"/>
          <w:highlight w:val="white"/>
          <w:rtl w:val="0"/>
        </w:rPr>
        <w:t xml:space="preserve">is the scenic painter, </w:t>
      </w:r>
      <w:r w:rsidDel="00000000" w:rsidR="00000000" w:rsidRPr="00000000">
        <w:rPr>
          <w:rFonts w:ascii="Arial" w:cs="Arial" w:eastAsia="Arial" w:hAnsi="Arial"/>
          <w:rtl w:val="0"/>
        </w:rPr>
        <w:t xml:space="preserve">stage manager is</w:t>
      </w:r>
      <w:r w:rsidDel="00000000" w:rsidR="00000000" w:rsidRPr="00000000">
        <w:rPr>
          <w:rFonts w:ascii="Arial" w:cs="Arial" w:eastAsia="Arial" w:hAnsi="Arial"/>
          <w:b w:val="1"/>
          <w:bCs w:val="1"/>
          <w:rtl w:val="0"/>
        </w:rPr>
        <w:t xml:space="preserve"> Dean Marshall </w:t>
      </w:r>
      <w:r w:rsidDel="00000000" w:rsidR="00000000" w:rsidRPr="00000000">
        <w:rPr>
          <w:rFonts w:ascii="Arial" w:cs="Arial" w:eastAsia="Arial" w:hAnsi="Arial"/>
          <w:rtl w:val="0"/>
        </w:rPr>
        <w:t xml:space="preserve">with </w:t>
      </w:r>
      <w:r w:rsidDel="00000000" w:rsidR="00000000" w:rsidRPr="00000000">
        <w:rPr>
          <w:rFonts w:ascii="Arial" w:cs="Arial" w:eastAsia="Arial" w:hAnsi="Arial"/>
          <w:b w:val="1"/>
          <w:bCs w:val="1"/>
          <w:rtl w:val="0"/>
        </w:rPr>
        <w:t xml:space="preserve">Natalie Clark </w:t>
      </w:r>
      <w:r w:rsidDel="00000000" w:rsidR="00000000" w:rsidRPr="00000000">
        <w:rPr>
          <w:rFonts w:ascii="Arial" w:cs="Arial" w:eastAsia="Arial" w:hAnsi="Arial"/>
          <w:rtl w:val="0"/>
        </w:rPr>
        <w:t xml:space="preserve">as assistant stage manager, and </w:t>
      </w:r>
      <w:r w:rsidDel="00000000" w:rsidR="00000000" w:rsidRPr="00000000">
        <w:rPr>
          <w:rFonts w:ascii="Arial" w:cs="Arial" w:eastAsia="Arial" w:hAnsi="Arial"/>
          <w:b w:val="1"/>
          <w:bCs w:val="1"/>
          <w:rtl w:val="0"/>
        </w:rPr>
        <w:t xml:space="preserve">Phoebe Bumbury</w:t>
      </w:r>
      <w:r w:rsidDel="00000000" w:rsidR="00000000" w:rsidRPr="00000000">
        <w:rPr>
          <w:rFonts w:ascii="Arial" w:cs="Arial" w:eastAsia="Arial" w:hAnsi="Arial"/>
          <w:rtl w:val="0"/>
        </w:rPr>
        <w:t xml:space="preserve"> is a stagehand. </w:t>
      </w:r>
    </w:p>
    <w:p w:rsidR="00000000" w:rsidDel="00000000" w:rsidP="00000000" w:rsidRDefault="00000000" w:rsidRPr="00000000" w14:paraId="00000019">
      <w:pPr>
        <w:shd w:fill="ffffff" w:val="clea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A">
      <w:pPr>
        <w:shd w:fill="ffffff" w:val="clear"/>
        <w:spacing w:line="276" w:lineRule="auto"/>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T</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he Knutzen Family Theater is located at 3200 SW Dash Point Rd, Federal Way, WA. General Admission Tickets are $4</w:t>
      </w:r>
      <w:r w:rsidDel="00000000" w:rsidR="00000000" w:rsidRPr="00000000">
        <w:rPr>
          <w:rFonts w:ascii="Arial" w:cs="Arial" w:eastAsia="Arial" w:hAnsi="Arial"/>
          <w:rtl w:val="0"/>
        </w:rPr>
        <w:t xml:space="preserve">0</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in advance (online or over the phone) and $</w:t>
      </w:r>
      <w:r w:rsidDel="00000000" w:rsidR="00000000" w:rsidRPr="00000000">
        <w:rPr>
          <w:rFonts w:ascii="Arial" w:cs="Arial" w:eastAsia="Arial" w:hAnsi="Arial"/>
          <w:rtl w:val="0"/>
        </w:rPr>
        <w:t xml:space="preserve">43</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 at the door. Group</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Student, Military and Senior Ticket discounts are available.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ore details available online at </w:t>
      </w:r>
      <w:hyperlink r:id="rId10">
        <w:r w:rsidDel="00000000" w:rsidR="00000000" w:rsidRPr="00000000">
          <w:rPr>
            <w:rFonts w:ascii="Arial" w:cs="Arial" w:eastAsia="Arial" w:hAnsi="Arial"/>
            <w:i w:val="0"/>
            <w:iCs w:val="0"/>
            <w:smallCaps w:val="0"/>
            <w:strike w:val="0"/>
            <w:color w:val="0000ff"/>
            <w:sz w:val="22"/>
            <w:szCs w:val="22"/>
            <w:u w:val="single"/>
            <w:shd w:fill="auto" w:val="clear"/>
            <w:vertAlign w:val="baseline"/>
            <w:rtl w:val="0"/>
          </w:rPr>
          <w:t xml:space="preserve">www.CenterstageTheatre.com</w:t>
        </w:r>
      </w:hyperlink>
      <w:r w:rsidDel="00000000" w:rsidR="00000000" w:rsidRPr="00000000">
        <w:rPr>
          <w:rFonts w:ascii="Arial" w:cs="Arial" w:eastAsia="Arial" w:hAnsi="Arial"/>
          <w:i w:val="0"/>
          <w:iCs w:val="0"/>
          <w:smallCaps w:val="0"/>
          <w:strike w:val="0"/>
          <w:color w:val="0000ff"/>
          <w:sz w:val="22"/>
          <w:szCs w:val="22"/>
          <w:u w:val="single"/>
          <w:shd w:fill="auto" w:val="clear"/>
          <w:vertAlign w:val="baseline"/>
          <w:rtl w:val="0"/>
        </w:rPr>
        <w:t xml:space="preserve"> </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or by phone at (253) 661-1444. </w:t>
      </w:r>
    </w:p>
    <w:p w:rsidR="00000000" w:rsidDel="00000000" w:rsidP="00000000" w:rsidRDefault="00000000" w:rsidRPr="00000000" w14:paraId="0000001B">
      <w:pPr>
        <w:shd w:fill="ffffff" w:val="clea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C">
      <w:pPr>
        <w:shd w:fill="ffffff" w:val="clear"/>
        <w:spacing w:line="276" w:lineRule="auto"/>
        <w:rPr>
          <w:rFonts w:ascii="Arial" w:cs="Arial" w:eastAsia="Arial" w:hAnsi="Arial"/>
          <w:b w:val="1"/>
          <w:bCs w:val="1"/>
        </w:rPr>
      </w:pPr>
      <w:r w:rsidDel="00000000" w:rsidR="00000000" w:rsidRPr="00000000">
        <w:rPr>
          <w:rFonts w:ascii="Arial" w:cs="Arial" w:eastAsia="Arial" w:hAnsi="Arial"/>
          <w:rtl w:val="0"/>
        </w:rPr>
        <w:t xml:space="preserve">Pay What You Will performance is on </w:t>
      </w:r>
      <w:r w:rsidDel="00000000" w:rsidR="00000000" w:rsidRPr="00000000">
        <w:rPr>
          <w:rFonts w:ascii="Arial" w:cs="Arial" w:eastAsia="Arial" w:hAnsi="Arial"/>
          <w:b w:val="1"/>
          <w:bCs w:val="1"/>
          <w:rtl w:val="0"/>
        </w:rPr>
        <w:t xml:space="preserve">Saturday, January 31 at 7:30pm</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shd w:fill="ffffff" w:val="clear"/>
        <w:spacing w:line="360" w:lineRule="auto"/>
        <w:jc w:val="both"/>
        <w:rPr>
          <w:rFonts w:ascii="Arial" w:cs="Arial" w:eastAsia="Arial" w:hAnsi="Arial"/>
          <w:b w:val="1"/>
          <w:bCs w:val="1"/>
          <w:sz w:val="22"/>
          <w:szCs w:val="22"/>
          <w:u w:val="single"/>
        </w:rPr>
      </w:pPr>
      <w:r w:rsidDel="00000000" w:rsidR="00000000" w:rsidRPr="00000000">
        <w:rPr>
          <w:rFonts w:ascii="Arial" w:cs="Arial" w:eastAsia="Arial" w:hAnsi="Arial"/>
          <w:b w:val="1"/>
          <w:bCs w:val="1"/>
          <w:sz w:val="22"/>
          <w:szCs w:val="22"/>
          <w:u w:val="single"/>
          <w:rtl w:val="0"/>
        </w:rPr>
        <w:t xml:space="preserve">About Centerstage Theatre </w:t>
      </w:r>
    </w:p>
    <w:p w:rsidR="00000000" w:rsidDel="00000000" w:rsidP="00000000" w:rsidRDefault="00000000" w:rsidRPr="00000000" w14:paraId="0000001F">
      <w:pPr>
        <w:shd w:fill="ffffff" w:val="clear"/>
        <w:spacing w:line="288" w:lineRule="auto"/>
        <w:jc w:val="both"/>
        <w:rPr>
          <w:rFonts w:ascii="Arial" w:cs="Arial" w:eastAsia="Arial" w:hAnsi="Arial"/>
          <w:color w:val="0000ff"/>
          <w:sz w:val="22"/>
          <w:szCs w:val="22"/>
          <w:u w:val="single"/>
        </w:rPr>
      </w:pPr>
      <w:r w:rsidDel="00000000" w:rsidR="00000000" w:rsidRPr="00000000">
        <w:rPr>
          <w:rFonts w:ascii="Arial" w:cs="Arial" w:eastAsia="Arial" w:hAnsi="Arial"/>
          <w:sz w:val="22"/>
          <w:szCs w:val="22"/>
          <w:rtl w:val="0"/>
        </w:rPr>
        <w:t xml:space="preserve">Centerstage Theatre has served as a South Sound Arts community feature since 1977, and performed inside the Knutzen Family Theatre on beautiful Dumas Bay since 1998. We employ locally-based professional and semi-professional cast and crew members and believe that theater serves to make change, build community, and expand our collective knowledge base. Centerstage Theatre is committed to enhancing the lives of Western Washington community members by presenting a family-friendly holiday panto each season as well as a full season of theatrical favorites and cutting edge new works. More at</w:t>
      </w:r>
      <w:hyperlink r:id="rId11">
        <w:r w:rsidDel="00000000" w:rsidR="00000000" w:rsidRPr="00000000">
          <w:rPr>
            <w:rFonts w:ascii="Arial" w:cs="Arial" w:eastAsia="Arial" w:hAnsi="Arial"/>
            <w:sz w:val="22"/>
            <w:szCs w:val="22"/>
            <w:rtl w:val="0"/>
          </w:rPr>
          <w:t xml:space="preserve"> </w:t>
        </w:r>
      </w:hyperlink>
      <w:hyperlink r:id="rId12">
        <w:r w:rsidDel="00000000" w:rsidR="00000000" w:rsidRPr="00000000">
          <w:rPr>
            <w:rFonts w:ascii="Arial" w:cs="Arial" w:eastAsia="Arial" w:hAnsi="Arial"/>
            <w:color w:val="0000ff"/>
            <w:sz w:val="22"/>
            <w:szCs w:val="22"/>
            <w:u w:val="single"/>
            <w:rtl w:val="0"/>
          </w:rPr>
          <w:t xml:space="preserve">www.centerstagetheatre.com</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Rylie Latham Hubbard</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Marketing Manager &amp; Administration</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Centerstage Theatre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rylie@centerstagetheatre.com</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(253) 661-1444</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https://centerstagetheatre.com/</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 # #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i w:val="0"/>
          <w:iCs w:val="0"/>
          <w:smallCaps w:val="0"/>
          <w:strike w:val="0"/>
          <w:color w:val="000000"/>
          <w:u w:val="none"/>
          <w:shd w:fill="auto" w:val="clear"/>
          <w:vertAlign w:val="baseline"/>
        </w:rPr>
      </w:pP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Centerstage Theatre gratefully acknowledges the support of 4Culture, Washington State Department of Commerce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The Federal Way Mirror, ArtsWA, The City of Federal Way Arts C</w:t>
      </w:r>
      <w:r w:rsidDel="00000000" w:rsidR="00000000" w:rsidRPr="00000000">
        <w:rPr>
          <w:rFonts w:ascii="Arial" w:cs="Arial" w:eastAsia="Arial" w:hAnsi="Arial"/>
          <w:rtl w:val="0"/>
        </w:rPr>
        <w:t xml:space="preserve">ommission</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 and ArtsFund.</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sectPr>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n-US"/>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before="660" w:lineRule="auto"/>
      <w:jc w:val="center"/>
    </w:pPr>
    <w:rPr>
      <w:rFonts w:ascii="Arial" w:cs="Arial" w:eastAsia="Arial" w:hAnsi="Arial"/>
      <w:b w:val="1"/>
      <w:bCs w:val="1"/>
      <w:sz w:val="28"/>
      <w:szCs w:val="28"/>
    </w:rPr>
  </w:style>
  <w:style w:type="paragraph" w:styleId="Heading2">
    <w:name w:val="heading 2"/>
    <w:basedOn w:val="Normal"/>
    <w:next w:val="Normal"/>
    <w:pPr>
      <w:keepNext w:val="1"/>
      <w:spacing w:after="440" w:before="220" w:lineRule="auto"/>
      <w:jc w:val="center"/>
    </w:pPr>
    <w:rPr>
      <w:rFonts w:ascii="Arial" w:cs="Arial" w:eastAsia="Arial" w:hAnsi="Arial"/>
      <w:sz w:val="22"/>
      <w:szCs w:val="22"/>
    </w:rPr>
  </w:style>
  <w:style w:type="paragraph" w:styleId="Heading3">
    <w:name w:val="heading 3"/>
    <w:basedOn w:val="Normal"/>
    <w:next w:val="Normal"/>
    <w:pPr>
      <w:keepNext w:val="1"/>
      <w:spacing w:line="360" w:lineRule="auto"/>
    </w:pPr>
    <w:rPr>
      <w:rFonts w:ascii="Arial" w:cs="Arial" w:eastAsia="Arial" w:hAnsi="Arial"/>
      <w:b w:val="1"/>
      <w:bCs w:val="1"/>
      <w:sz w:val="22"/>
      <w:szCs w:val="22"/>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centerstagetheatre.com/" TargetMode="External"/><Relationship Id="rId10" Type="http://schemas.openxmlformats.org/officeDocument/2006/relationships/hyperlink" Target="http://www.centerstagetheatre.com/" TargetMode="External"/><Relationship Id="rId12" Type="http://schemas.openxmlformats.org/officeDocument/2006/relationships/hyperlink" Target="http://www.centerstagetheatre.com/" TargetMode="External"/><Relationship Id="rId9"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about:blank" TargetMode="External"/><Relationship Id="rId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